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7B97E7">
      <w:pPr>
        <w:keepNext w:val="0"/>
        <w:keepLines w:val="0"/>
        <w:pageBreakBefore w:val="0"/>
        <w:widowControl w:val="0"/>
        <w:kinsoku/>
        <w:wordWrap/>
        <w:overflowPunct/>
        <w:topLinePunct w:val="0"/>
        <w:autoSpaceDE/>
        <w:autoSpaceDN/>
        <w:bidi w:val="0"/>
        <w:adjustRightInd/>
        <w:snapToGrid/>
        <w:jc w:val="left"/>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14:paraId="5CBB7FCE">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p>
    <w:p w14:paraId="75CC84A5">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番禺区排球代表队选拔、集训、参赛</w:t>
      </w:r>
    </w:p>
    <w:p w14:paraId="4E811A2A">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color w:val="000000"/>
          <w:kern w:val="0"/>
          <w:sz w:val="44"/>
          <w:szCs w:val="44"/>
          <w:lang w:val="en-US" w:eastAsia="zh-CN" w:bidi="ar"/>
        </w:rPr>
      </w:pPr>
      <w:r>
        <w:rPr>
          <w:rFonts w:hint="eastAsia" w:ascii="方正小标宋简体" w:hAnsi="方正小标宋简体" w:eastAsia="方正小标宋简体" w:cs="方正小标宋简体"/>
          <w:kern w:val="2"/>
          <w:sz w:val="44"/>
          <w:szCs w:val="44"/>
          <w:lang w:val="en-US" w:eastAsia="zh-CN" w:bidi="ar-SA"/>
        </w:rPr>
        <w:t>工作方案</w:t>
      </w:r>
    </w:p>
    <w:p w14:paraId="3FE13846">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eastAsia" w:ascii="方正仿宋_GB2312" w:hAnsi="方正仿宋_GB2312" w:eastAsia="方正仿宋_GB2312" w:cs="方正仿宋_GB2312"/>
          <w:color w:val="000000"/>
          <w:kern w:val="0"/>
          <w:sz w:val="32"/>
          <w:szCs w:val="32"/>
          <w:lang w:val="en-US" w:eastAsia="zh-CN" w:bidi="ar"/>
        </w:rPr>
      </w:pPr>
    </w:p>
    <w:p w14:paraId="249055A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sz w:val="32"/>
          <w:szCs w:val="32"/>
          <w:lang w:val="en-US" w:eastAsia="zh-CN"/>
        </w:rPr>
        <w:t>广</w:t>
      </w:r>
      <w:r>
        <w:rPr>
          <w:rFonts w:hint="eastAsia" w:ascii="仿宋_GB2312" w:hAnsi="仿宋_GB2312" w:eastAsia="仿宋_GB2312" w:cs="仿宋_GB2312"/>
          <w:i w:val="0"/>
          <w:iCs w:val="0"/>
          <w:caps w:val="0"/>
          <w:spacing w:val="0"/>
          <w:sz w:val="32"/>
          <w:szCs w:val="32"/>
          <w:shd w:val="clear" w:color="auto" w:fill="auto"/>
          <w:lang w:val="en-US" w:eastAsia="zh-CN"/>
        </w:rPr>
        <w:t>州市青少年锦标赛排球项目将于2026年9月-10月举行。</w:t>
      </w:r>
      <w:r>
        <w:rPr>
          <w:rFonts w:hint="eastAsia" w:ascii="仿宋_GB2312" w:hAnsi="仿宋_GB2312" w:eastAsia="仿宋_GB2312" w:cs="仿宋_GB2312"/>
          <w:sz w:val="32"/>
          <w:szCs w:val="32"/>
          <w:lang w:val="en-US" w:eastAsia="zh-CN"/>
        </w:rPr>
        <w:t>经研究，为做好本次赛事的选拔、集训、参赛工作，</w:t>
      </w:r>
      <w:r>
        <w:rPr>
          <w:rFonts w:hint="eastAsia" w:ascii="仿宋_GB2312" w:hAnsi="仿宋_GB2312" w:eastAsia="仿宋_GB2312" w:cs="仿宋_GB2312"/>
          <w:color w:val="000000"/>
          <w:kern w:val="0"/>
          <w:sz w:val="32"/>
          <w:szCs w:val="32"/>
          <w:lang w:val="en-US" w:eastAsia="zh-CN" w:bidi="ar"/>
        </w:rPr>
        <w:t>特制定工作方案如下：</w:t>
      </w:r>
    </w:p>
    <w:p w14:paraId="0FDE491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一、指导单位：</w:t>
      </w:r>
      <w:r>
        <w:rPr>
          <w:rFonts w:hint="eastAsia" w:ascii="方正仿宋_GB2312" w:hAnsi="方正仿宋_GB2312" w:eastAsia="方正仿宋_GB2312" w:cs="方正仿宋_GB2312"/>
          <w:color w:val="000000"/>
          <w:kern w:val="0"/>
          <w:sz w:val="32"/>
          <w:szCs w:val="32"/>
          <w:lang w:val="en-US" w:eastAsia="zh-CN" w:bidi="ar"/>
        </w:rPr>
        <w:t>番禺区文化广电旅游体育局</w:t>
      </w:r>
    </w:p>
    <w:p w14:paraId="3AE95B3B">
      <w:pPr>
        <w:keepNext w:val="0"/>
        <w:keepLines w:val="0"/>
        <w:pageBreakBefore w:val="0"/>
        <w:widowControl w:val="0"/>
        <w:kinsoku/>
        <w:wordWrap/>
        <w:overflowPunct/>
        <w:topLinePunct w:val="0"/>
        <w:autoSpaceDE/>
        <w:autoSpaceDN/>
        <w:bidi w:val="0"/>
        <w:adjustRightInd/>
        <w:snapToGrid/>
        <w:spacing w:before="0" w:after="0" w:line="540" w:lineRule="exact"/>
        <w:ind w:firstLine="640" w:firstLineChars="200"/>
        <w:jc w:val="both"/>
        <w:textAlignment w:val="auto"/>
        <w:rPr>
          <w:rFonts w:hint="eastAsia" w:ascii="仿宋_GB2312" w:hAnsi="宋体" w:eastAsia="仿宋_GB2312" w:cs="Times New Roman"/>
          <w:color w:val="auto"/>
          <w:kern w:val="2"/>
          <w:sz w:val="32"/>
          <w:szCs w:val="32"/>
          <w:lang w:val="en-US" w:eastAsia="zh-CN"/>
        </w:rPr>
      </w:pPr>
      <w:r>
        <w:rPr>
          <w:rFonts w:hint="eastAsia" w:ascii="黑体" w:hAnsi="黑体" w:eastAsia="黑体" w:cs="黑体"/>
          <w:color w:val="000000"/>
          <w:kern w:val="0"/>
          <w:sz w:val="32"/>
          <w:szCs w:val="32"/>
          <w:lang w:val="en-US" w:eastAsia="zh-CN" w:bidi="ar"/>
        </w:rPr>
        <w:t>二、执行单位：</w:t>
      </w:r>
      <w:r>
        <w:rPr>
          <w:rFonts w:hint="eastAsia" w:ascii="仿宋_GB2312" w:hAnsi="宋体" w:eastAsia="仿宋_GB2312" w:cs="Times New Roman"/>
          <w:color w:val="auto"/>
          <w:kern w:val="2"/>
          <w:sz w:val="32"/>
          <w:szCs w:val="32"/>
          <w:lang w:val="en-US" w:eastAsia="zh-CN"/>
        </w:rPr>
        <w:t>番禺区工人文化宫</w:t>
      </w:r>
    </w:p>
    <w:p w14:paraId="6D2CF139">
      <w:pPr>
        <w:keepNext w:val="0"/>
        <w:keepLines w:val="0"/>
        <w:pageBreakBefore w:val="0"/>
        <w:widowControl/>
        <w:suppressLineNumbers w:val="0"/>
        <w:kinsoku/>
        <w:wordWrap/>
        <w:overflowPunct/>
        <w:topLinePunct w:val="0"/>
        <w:autoSpaceDE/>
        <w:autoSpaceDN/>
        <w:bidi w:val="0"/>
        <w:adjustRightInd/>
        <w:snapToGrid/>
        <w:spacing w:line="560" w:lineRule="exact"/>
        <w:ind w:firstLine="2880" w:firstLineChars="900"/>
        <w:jc w:val="left"/>
        <w:textAlignment w:val="auto"/>
        <w:rPr>
          <w:rFonts w:hint="eastAsia" w:ascii="仿宋_GB2312" w:hAnsi="仿宋_GB2312" w:eastAsia="仿宋_GB2312" w:cs="仿宋_GB2312"/>
          <w:i w:val="0"/>
          <w:iCs w:val="0"/>
          <w:caps w:val="0"/>
          <w:spacing w:val="0"/>
          <w:sz w:val="32"/>
          <w:szCs w:val="32"/>
          <w:shd w:val="clear" w:color="auto" w:fill="auto"/>
          <w:lang w:val="en-US" w:eastAsia="zh-CN"/>
        </w:rPr>
      </w:pPr>
      <w:r>
        <w:rPr>
          <w:rFonts w:hint="eastAsia" w:ascii="仿宋_GB2312" w:hAnsi="仿宋_GB2312" w:eastAsia="仿宋_GB2312" w:cs="仿宋_GB2312"/>
          <w:i w:val="0"/>
          <w:iCs w:val="0"/>
          <w:caps w:val="0"/>
          <w:spacing w:val="0"/>
          <w:sz w:val="32"/>
          <w:szCs w:val="32"/>
          <w:shd w:val="clear" w:color="auto" w:fill="auto"/>
          <w:lang w:val="en-US" w:eastAsia="zh-CN"/>
        </w:rPr>
        <w:t>广东省粤体通体育科技有限公司</w:t>
      </w:r>
    </w:p>
    <w:p w14:paraId="33C5CAF7">
      <w:pPr>
        <w:keepNext w:val="0"/>
        <w:keepLines w:val="0"/>
        <w:pageBreakBefore w:val="0"/>
        <w:widowControl/>
        <w:suppressLineNumbers w:val="0"/>
        <w:kinsoku/>
        <w:wordWrap/>
        <w:overflowPunct/>
        <w:topLinePunct w:val="0"/>
        <w:autoSpaceDE/>
        <w:autoSpaceDN/>
        <w:bidi w:val="0"/>
        <w:adjustRightInd/>
        <w:snapToGrid/>
        <w:spacing w:line="560" w:lineRule="exact"/>
        <w:ind w:firstLine="2880" w:firstLineChars="900"/>
        <w:jc w:val="left"/>
        <w:textAlignment w:val="auto"/>
        <w:rPr>
          <w:rFonts w:hint="eastAsia" w:ascii="方正仿宋_GB2312" w:hAnsi="方正仿宋_GB2312" w:eastAsia="方正仿宋_GB2312" w:cs="方正仿宋_GB2312"/>
          <w:color w:val="000000"/>
          <w:kern w:val="0"/>
          <w:sz w:val="32"/>
          <w:szCs w:val="32"/>
          <w:lang w:val="en-US" w:eastAsia="zh-CN" w:bidi="ar"/>
        </w:rPr>
      </w:pPr>
      <w:r>
        <w:rPr>
          <w:rFonts w:hint="eastAsia" w:ascii="仿宋_GB2312" w:hAnsi="仿宋_GB2312" w:eastAsia="仿宋_GB2312" w:cs="仿宋_GB2312"/>
          <w:i w:val="0"/>
          <w:iCs w:val="0"/>
          <w:caps w:val="0"/>
          <w:spacing w:val="0"/>
          <w:sz w:val="32"/>
          <w:szCs w:val="32"/>
          <w:shd w:val="clear" w:color="auto" w:fill="auto"/>
          <w:lang w:val="en-US" w:eastAsia="zh-CN"/>
        </w:rPr>
        <w:t>广州超凡悦动体育文化有限公司</w:t>
      </w:r>
    </w:p>
    <w:p w14:paraId="0B18244C">
      <w:pPr>
        <w:keepNext w:val="0"/>
        <w:keepLines w:val="0"/>
        <w:pageBreakBefore w:val="0"/>
        <w:widowControl w:val="0"/>
        <w:kinsoku/>
        <w:wordWrap/>
        <w:overflowPunct/>
        <w:topLinePunct w:val="0"/>
        <w:autoSpaceDE/>
        <w:autoSpaceDN/>
        <w:bidi w:val="0"/>
        <w:adjustRightInd/>
        <w:snapToGrid/>
        <w:spacing w:before="0" w:after="0" w:line="540" w:lineRule="exact"/>
        <w:ind w:firstLine="640" w:firstLineChars="200"/>
        <w:jc w:val="both"/>
        <w:textAlignment w:val="auto"/>
        <w:rPr>
          <w:rFonts w:hint="default" w:ascii="仿宋_GB2312" w:hAnsi="仿宋_GB2312" w:eastAsia="仿宋_GB2312" w:cs="仿宋_GB2312"/>
          <w:i w:val="0"/>
          <w:iCs w:val="0"/>
          <w:caps w:val="0"/>
          <w:spacing w:val="0"/>
          <w:sz w:val="32"/>
          <w:szCs w:val="32"/>
          <w:shd w:val="clear" w:color="auto" w:fill="auto"/>
          <w:lang w:val="en-US" w:eastAsia="zh-CN"/>
        </w:rPr>
      </w:pPr>
      <w:r>
        <w:rPr>
          <w:rFonts w:hint="eastAsia" w:ascii="黑体" w:hAnsi="黑体" w:eastAsia="黑体" w:cs="黑体"/>
          <w:color w:val="000000"/>
          <w:kern w:val="0"/>
          <w:sz w:val="32"/>
          <w:szCs w:val="32"/>
          <w:lang w:val="en-US" w:eastAsia="zh-CN" w:bidi="ar"/>
        </w:rPr>
        <w:t>三、协办单位：</w:t>
      </w:r>
      <w:r>
        <w:rPr>
          <w:rFonts w:hint="eastAsia" w:ascii="仿宋_GB2312" w:hAnsi="仿宋_GB2312" w:eastAsia="仿宋_GB2312" w:cs="仿宋_GB2312"/>
          <w:i w:val="0"/>
          <w:iCs w:val="0"/>
          <w:caps w:val="0"/>
          <w:spacing w:val="0"/>
          <w:sz w:val="32"/>
          <w:szCs w:val="32"/>
          <w:shd w:val="clear" w:color="auto" w:fill="auto"/>
          <w:lang w:val="en-US" w:eastAsia="zh-CN"/>
        </w:rPr>
        <w:t>广州市番禺区大龙中学</w:t>
      </w:r>
    </w:p>
    <w:p w14:paraId="186423F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四、选拔：</w:t>
      </w:r>
    </w:p>
    <w:p w14:paraId="5968AD1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（一）选拔组别、时间</w:t>
      </w:r>
    </w:p>
    <w:p w14:paraId="587DD43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color w:val="auto"/>
          <w:kern w:val="0"/>
          <w:sz w:val="32"/>
          <w:szCs w:val="32"/>
          <w:lang w:val="en-US" w:eastAsia="zh-CN" w:bidi="ar"/>
        </w:rPr>
      </w:pPr>
      <w:r>
        <w:rPr>
          <w:rFonts w:hint="eastAsia" w:ascii="方正仿宋_GB2312" w:hAnsi="方正仿宋_GB2312" w:eastAsia="方正仿宋_GB2312" w:cs="方正仿宋_GB2312"/>
          <w:color w:val="auto"/>
          <w:kern w:val="0"/>
          <w:sz w:val="32"/>
          <w:szCs w:val="32"/>
          <w:lang w:val="en-US" w:eastAsia="zh-CN" w:bidi="ar"/>
        </w:rPr>
        <w:t>组别：男子、女子甲组、男子、女子乙组、男子丙组、女子丙组</w:t>
      </w:r>
    </w:p>
    <w:p w14:paraId="414703A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方正仿宋_GB2312" w:hAnsi="方正仿宋_GB2312" w:eastAsia="方正仿宋_GB2312" w:cs="方正仿宋_GB2312"/>
          <w:color w:val="auto"/>
          <w:kern w:val="0"/>
          <w:sz w:val="32"/>
          <w:szCs w:val="32"/>
          <w:lang w:val="en-US" w:eastAsia="zh-CN" w:bidi="ar"/>
        </w:rPr>
      </w:pPr>
      <w:r>
        <w:rPr>
          <w:rFonts w:hint="eastAsia" w:ascii="方正仿宋_GB2312" w:hAnsi="方正仿宋_GB2312" w:eastAsia="方正仿宋_GB2312" w:cs="方正仿宋_GB2312"/>
          <w:color w:val="auto"/>
          <w:kern w:val="0"/>
          <w:sz w:val="32"/>
          <w:szCs w:val="32"/>
          <w:lang w:val="en-US" w:eastAsia="zh-CN" w:bidi="ar"/>
        </w:rPr>
        <w:t>时间：9月5日上午</w:t>
      </w:r>
    </w:p>
    <w:p w14:paraId="71A3A9C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（二）选拔方式：</w:t>
      </w:r>
      <w:r>
        <w:rPr>
          <w:rFonts w:hint="eastAsia" w:ascii="仿宋_GB2312" w:hAnsi="仿宋_GB2312" w:eastAsia="仿宋_GB2312" w:cs="仿宋_GB2312"/>
          <w:color w:val="000000"/>
          <w:kern w:val="0"/>
          <w:sz w:val="32"/>
          <w:szCs w:val="32"/>
          <w:lang w:val="en-US" w:eastAsia="zh-CN" w:bidi="ar"/>
        </w:rPr>
        <w:t>本次选拔通过教学赛形式进行选拔，由区文广旅体局负责监督，番禺区各队伍教练员组成的专家团队进行评审。经过2024年广州市青少年排球锦标赛、2025年广州市青少年运动会、2026年番禺区青少年排球锦标赛等赛事的考察，初选名单如下：</w:t>
      </w:r>
    </w:p>
    <w:p w14:paraId="2B83296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1.甲组（男子）初选名单（33人）：</w:t>
      </w:r>
    </w:p>
    <w:p w14:paraId="5208B59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廖浩博、梁舒凯、徐祺彬、钟佳庚、陈泽民、梁昊乐、周澍、叶子昊、陈楚杰、郭靖宇、彭梓洋、吴官奇、李泽震、黎锦皓、秦浩瑞、孙浩元、熊梓丞、麦宏靖（2008年份18人）。</w:t>
      </w:r>
    </w:p>
    <w:p w14:paraId="4EC7145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王梓铭、古朗程、肖乐濠、胡钰彬、李君浩、胡海城、胡烨强、黄靖博、董艺程、黄湛博（2009年份10人）</w:t>
      </w:r>
    </w:p>
    <w:p w14:paraId="3BFBA39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auto"/>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钟永熙</w:t>
      </w:r>
      <w:r>
        <w:rPr>
          <w:rFonts w:hint="eastAsia" w:ascii="仿宋_GB2312" w:hAnsi="仿宋_GB2312" w:eastAsia="仿宋_GB2312" w:cs="仿宋_GB2312"/>
          <w:color w:val="000000"/>
          <w:kern w:val="0"/>
          <w:sz w:val="32"/>
          <w:szCs w:val="32"/>
          <w:lang w:val="en-US" w:eastAsia="zh-CN" w:bidi="ar"/>
        </w:rPr>
        <w:t>、吴浚宇、冯子朗、陈颂浤、洪豪健（2010年份5</w:t>
      </w:r>
      <w:r>
        <w:rPr>
          <w:rFonts w:hint="eastAsia" w:ascii="仿宋_GB2312" w:hAnsi="仿宋_GB2312" w:eastAsia="仿宋_GB2312" w:cs="仿宋_GB2312"/>
          <w:color w:val="auto"/>
          <w:kern w:val="0"/>
          <w:sz w:val="32"/>
          <w:szCs w:val="32"/>
          <w:lang w:val="en-US" w:eastAsia="zh-CN" w:bidi="ar"/>
        </w:rPr>
        <w:t>人）</w:t>
      </w:r>
    </w:p>
    <w:p w14:paraId="41098FF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（最终入选名单人数：12人，2008年最多报名4人，场上2人）</w:t>
      </w:r>
    </w:p>
    <w:p w14:paraId="1DA423A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2.甲组（女子）初选名单（75人）：</w:t>
      </w:r>
    </w:p>
    <w:p w14:paraId="0D7A948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卢倚淇、林路晴、雷亚婷、徐子珺、袁榕、骆伊慧、朴恩宣、黄乐殷、李展翼、胡绿芸、陈钰增、刘漫铃、欧珈荧、欧阳丽雯、邱婉殷、蔡梓慧、朱佳宜、黄月茹、吴铭妍、李梓滢、张瑞淇、梁颖妍、劳诗嘉、陈玥琳、柯方婷（2008年份25人）</w:t>
      </w:r>
    </w:p>
    <w:p w14:paraId="5444592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default" w:ascii="仿宋_GB2312" w:hAnsi="仿宋_GB2312" w:eastAsia="仿宋_GB2312" w:cs="仿宋_GB2312"/>
          <w:color w:val="auto"/>
          <w:kern w:val="0"/>
          <w:sz w:val="32"/>
          <w:szCs w:val="32"/>
          <w:lang w:val="en-US" w:eastAsia="zh-CN" w:bidi="ar"/>
        </w:rPr>
        <w:t>吴梓欣</w:t>
      </w:r>
      <w:r>
        <w:rPr>
          <w:rFonts w:hint="eastAsia" w:ascii="仿宋_GB2312" w:hAnsi="仿宋_GB2312" w:eastAsia="仿宋_GB2312" w:cs="仿宋_GB2312"/>
          <w:color w:val="auto"/>
          <w:kern w:val="0"/>
          <w:sz w:val="32"/>
          <w:szCs w:val="32"/>
          <w:lang w:val="en-US" w:eastAsia="zh-CN" w:bidi="ar"/>
        </w:rPr>
        <w:t>、刘宝妍、陈欣琪、李玉冰、郝嘉悦、高豫晴、冯嘉美、莫沛琪、刘梓涵、谢欣桐、李泽榕、胡静儿、甘钰潼、杨恬蕊、陈梓琦、陈嘉欣、张晓潼、梁美婷、韩靖茹、林语熙、卢紫莛、吴欣彤、黄泳琳、朱涓、李可、李欣仪、黄子钧、金紫悦、林颖诗、张妍、李欣茵（2009年份31人）</w:t>
      </w:r>
    </w:p>
    <w:p w14:paraId="6F13592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陈馨怡、陈梓涵、王一诺、林可嘉、郑靖淇、王漫凝、谭梓莹、赵依柔、甘献媚、苏心瑶、韩文晴、张子琪、冯婉莹、吴静宜、鲍鑫恬、韩雪滢、卢祉莹、陈思宇、华善妍（2010年份19人）</w:t>
      </w:r>
    </w:p>
    <w:p w14:paraId="4894D15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（最终入选名单人数：12人，2008年最多报名4人，场上2人）</w:t>
      </w:r>
    </w:p>
    <w:p w14:paraId="7DD4D50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3.乙组（男子）初选名单（29人）：</w:t>
      </w:r>
    </w:p>
    <w:p w14:paraId="540BFD6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余一、罗弘宇、韩霆谦、谢俊宇、曹睿熙、徐文涛、张家豪、雷盛渝、乐优、茹海洋、吴鹏轩、李家朗、赵倍弘（2011年份13人）</w:t>
      </w:r>
    </w:p>
    <w:p w14:paraId="71B4F105">
      <w:pPr>
        <w:keepNext w:val="0"/>
        <w:keepLines w:val="0"/>
        <w:pageBreakBefore w:val="0"/>
        <w:widowControl/>
        <w:numPr>
          <w:ilvl w:val="0"/>
          <w:numId w:val="0"/>
        </w:numPr>
        <w:suppressLineNumbers w:val="0"/>
        <w:tabs>
          <w:tab w:val="center" w:pos="4394"/>
        </w:tabs>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auto"/>
          <w:kern w:val="0"/>
          <w:sz w:val="32"/>
          <w:szCs w:val="32"/>
          <w:lang w:val="en-US" w:eastAsia="zh-CN" w:bidi="ar"/>
        </w:rPr>
      </w:pPr>
      <w:r>
        <w:rPr>
          <w:rFonts w:hint="default" w:ascii="仿宋_GB2312" w:hAnsi="仿宋_GB2312" w:eastAsia="仿宋_GB2312" w:cs="仿宋_GB2312"/>
          <w:color w:val="auto"/>
          <w:kern w:val="0"/>
          <w:sz w:val="32"/>
          <w:szCs w:val="32"/>
          <w:lang w:val="en-US" w:eastAsia="zh-CN" w:bidi="ar"/>
        </w:rPr>
        <w:t>柯裕伟</w:t>
      </w:r>
      <w:r>
        <w:rPr>
          <w:rFonts w:hint="eastAsia" w:ascii="仿宋_GB2312" w:hAnsi="仿宋_GB2312" w:eastAsia="仿宋_GB2312" w:cs="仿宋_GB2312"/>
          <w:color w:val="auto"/>
          <w:kern w:val="0"/>
          <w:sz w:val="32"/>
          <w:szCs w:val="32"/>
          <w:lang w:val="en-US" w:eastAsia="zh-CN" w:bidi="ar"/>
        </w:rPr>
        <w:t>、林靖然、范博钊、陈泽樟、</w:t>
      </w:r>
      <w:r>
        <w:rPr>
          <w:rFonts w:hint="default" w:ascii="仿宋_GB2312" w:hAnsi="仿宋_GB2312" w:eastAsia="仿宋_GB2312" w:cs="仿宋_GB2312"/>
          <w:color w:val="auto"/>
          <w:kern w:val="0"/>
          <w:sz w:val="32"/>
          <w:szCs w:val="32"/>
          <w:lang w:val="en-US" w:eastAsia="zh-CN" w:bidi="ar"/>
        </w:rPr>
        <w:t>刘煜扬</w:t>
      </w:r>
      <w:r>
        <w:rPr>
          <w:rFonts w:hint="eastAsia" w:ascii="仿宋_GB2312" w:hAnsi="仿宋_GB2312" w:eastAsia="仿宋_GB2312" w:cs="仿宋_GB2312"/>
          <w:color w:val="auto"/>
          <w:kern w:val="0"/>
          <w:sz w:val="32"/>
          <w:szCs w:val="32"/>
          <w:lang w:val="en-US" w:eastAsia="zh-CN" w:bidi="ar"/>
        </w:rPr>
        <w:t>、文晋晞、李贤智、杨子晋、陈洋、温健源、林卓禧、曾子悦、夏梓庭、容易、李浩霆、郑梓曈（2012年份16人）</w:t>
      </w:r>
    </w:p>
    <w:p w14:paraId="2227E70F">
      <w:pPr>
        <w:keepNext w:val="0"/>
        <w:keepLines w:val="0"/>
        <w:pageBreakBefore w:val="0"/>
        <w:widowControl/>
        <w:numPr>
          <w:ilvl w:val="0"/>
          <w:numId w:val="0"/>
        </w:numPr>
        <w:suppressLineNumbers w:val="0"/>
        <w:tabs>
          <w:tab w:val="center" w:pos="4394"/>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（最终入选名单人数：12人）</w:t>
      </w:r>
    </w:p>
    <w:p w14:paraId="070067A9">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乙组（女子）初选名单（38人）：</w:t>
      </w:r>
    </w:p>
    <w:p w14:paraId="2729D67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李依蔓、冯若曦、胡懿彤、周语湄、何嘉淇、韩焯楠、张悦琳、夏梓源、霍佳莹、</w:t>
      </w:r>
      <w:r>
        <w:rPr>
          <w:rFonts w:hint="default" w:ascii="仿宋_GB2312" w:hAnsi="仿宋_GB2312" w:eastAsia="仿宋_GB2312" w:cs="仿宋_GB2312"/>
          <w:color w:val="auto"/>
          <w:kern w:val="0"/>
          <w:sz w:val="32"/>
          <w:szCs w:val="32"/>
          <w:lang w:val="en-US" w:eastAsia="zh-CN" w:bidi="ar"/>
        </w:rPr>
        <w:t>何紫荧</w:t>
      </w:r>
      <w:r>
        <w:rPr>
          <w:rFonts w:hint="eastAsia" w:ascii="仿宋_GB2312" w:hAnsi="仿宋_GB2312" w:eastAsia="仿宋_GB2312" w:cs="仿宋_GB2312"/>
          <w:color w:val="auto"/>
          <w:kern w:val="0"/>
          <w:sz w:val="32"/>
          <w:szCs w:val="32"/>
          <w:lang w:val="en-US" w:eastAsia="zh-CN" w:bidi="ar"/>
        </w:rPr>
        <w:t>、罗婧琦、慕洺攸、危焯琳、黄煜尧、黎彦莹、王羽彤、张懿欣、彭品瑜（2011年份18人）</w:t>
      </w:r>
    </w:p>
    <w:p w14:paraId="0817B86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杨楚琳、王佳慧、邵茂枝、林诗曦、刘丰宁、胡彤、许艺馨、秦金凤、邹赵嘉仪、王健淋、冯嘉程、彭心榆、韩静洳、王有嘉、刘雅茹、郭子祎、唐夕雅、周依诺、丘紫滢、熊懿萱、莫芷淇、朱子函、张雅喆、林子琪、江弘伊、黄燕鸣、张昕熠、张涵玥、金智美、廖楚妍（2012年份30人）</w:t>
      </w:r>
    </w:p>
    <w:p w14:paraId="08E9643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（最终入选名单人数：12人）</w:t>
      </w:r>
    </w:p>
    <w:p w14:paraId="4F398EC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5.丙组（男子）初选名单（35人）：</w:t>
      </w:r>
    </w:p>
    <w:p w14:paraId="17EC468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郭炜昊、袁杨凯、余荣轩、兰文平、劳炜进、张峻铭、陈梓骏、龚映臻、冯宇、计佑一、兰子政、黎昕言、李梓浩、刘森朗、徐赫、余诺、李梓轩、张赞、黄梓轩、陈枫铧、周正祐（2013年21人）</w:t>
      </w:r>
    </w:p>
    <w:p w14:paraId="252C9E8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吴幸彪、李子铭、钟海铭、蓝锴、梁梓睿、曾子轩、文辰骏、孙若然、李吉源、陈天荣、罗濋扬、陈羽烯、俞明烨、陈健平（2014年份14人）</w:t>
      </w:r>
    </w:p>
    <w:p w14:paraId="58A2FA1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jc w:val="left"/>
        <w:textAlignment w:val="auto"/>
        <w:rPr>
          <w:rFonts w:hint="default"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（最终入选名单人数：12人） </w:t>
      </w:r>
      <w:bookmarkStart w:id="0" w:name="_GoBack"/>
      <w:bookmarkEnd w:id="0"/>
    </w:p>
    <w:p w14:paraId="7A0FBA5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6.丙组（女子）初选名单（44人）：</w:t>
      </w:r>
    </w:p>
    <w:p w14:paraId="75773B7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万嘉荧、郭昕萌、邓苏芮、陈柏君、任子萱、罗穗欢、宋子徐、孟德湲、陈乐其、陈恺妤、刘婉妙、朱纪陶、陈紫语、张悦桐、谢锶媛、范羽墨、刘思岩、陈泳洋、刘奕菲、唐琦、余梓维、王伯熙、卢希、何星辰、伍佳桐、甘恬宁（2013年份26人）</w:t>
      </w:r>
    </w:p>
    <w:p w14:paraId="5CD583F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谢梦琪、蔡家宸、陈以沫、谢依彤、肖雨菲、王静涵、雷邵瑜、李若铭、邱欣雅、罗梓棋、黄乐熙、何珧陌、彭于悦、过彦宁、叶珍臻、许晴晗、陈锘、汪芯谊（2014年分18人）</w:t>
      </w:r>
    </w:p>
    <w:p w14:paraId="1E9E66F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（三）选拔具体安排： </w:t>
      </w:r>
    </w:p>
    <w:p w14:paraId="5E5F450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（1）选拔报到时间、地点及装备：</w:t>
      </w:r>
    </w:p>
    <w:p w14:paraId="4ACF2A1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1.时间：9月5日9:00准时报到。 </w:t>
      </w:r>
    </w:p>
    <w:p w14:paraId="758BAC1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2.地点：广州市番禺区大龙中学排球场。</w:t>
      </w:r>
    </w:p>
    <w:p w14:paraId="452CB6F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3.联系人：彭俊元老师（18002240828）</w:t>
      </w:r>
    </w:p>
    <w:p w14:paraId="5FC90B3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4.装备：须穿运动球衣、专业排球鞋、护膝及自备饮用水。</w:t>
      </w:r>
    </w:p>
    <w:p w14:paraId="30EFE45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（四）其他说明：</w:t>
      </w:r>
    </w:p>
    <w:p w14:paraId="32781E3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1.在广东省队、广州市队、或有省运会比赛任务的队员选拔时间另行通知。</w:t>
      </w:r>
    </w:p>
    <w:p w14:paraId="60672E2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color w:val="auto"/>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2.运动员自愿参加选拔，需自行购买人身意外保险，选拔期间如发生人身意外伤亡事故，其本人及法定监护人自愿承担参加本次集训选拔的责任风险。</w:t>
      </w:r>
    </w:p>
    <w:p w14:paraId="2331D9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黑体" w:hAnsi="黑体" w:eastAsia="黑体" w:cs="黑体"/>
          <w:b w:val="0"/>
          <w:bCs w:val="0"/>
          <w:color w:val="auto"/>
          <w:kern w:val="0"/>
          <w:sz w:val="32"/>
          <w:szCs w:val="32"/>
          <w:lang w:val="en-US" w:eastAsia="zh-CN" w:bidi="ar"/>
        </w:rPr>
      </w:pPr>
      <w:r>
        <w:rPr>
          <w:rFonts w:hint="eastAsia" w:ascii="黑体" w:hAnsi="黑体" w:eastAsia="黑体" w:cs="黑体"/>
          <w:b w:val="0"/>
          <w:bCs w:val="0"/>
          <w:color w:val="auto"/>
          <w:kern w:val="0"/>
          <w:sz w:val="32"/>
          <w:szCs w:val="32"/>
          <w:lang w:val="en-US" w:eastAsia="zh-CN" w:bidi="ar"/>
        </w:rPr>
        <w:t>五、自愿集训</w:t>
      </w:r>
    </w:p>
    <w:p w14:paraId="546642A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（一）各组别集训时间：</w:t>
      </w:r>
    </w:p>
    <w:p w14:paraId="2726FE5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1.男子丙组（2013年以前）：8月24日至8月28日</w:t>
      </w:r>
    </w:p>
    <w:p w14:paraId="6D39B1A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2.女子丙组（2013年以前）：8月24日至8月28日</w:t>
      </w:r>
    </w:p>
    <w:p w14:paraId="49D5B59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3.男子、女子乙组（2011年、2021年）：8月24日至8月28日</w:t>
      </w:r>
    </w:p>
    <w:p w14:paraId="7345108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4.男子、女子甲组（2010年、2009年、2008年）：</w:t>
      </w:r>
      <w:r>
        <w:rPr>
          <w:rFonts w:hint="eastAsia" w:ascii="仿宋_GB2312" w:hAnsi="仿宋_GB2312" w:eastAsia="仿宋_GB2312" w:cs="仿宋_GB2312"/>
          <w:color w:val="000000"/>
          <w:kern w:val="0"/>
          <w:sz w:val="32"/>
          <w:szCs w:val="32"/>
          <w:lang w:val="en-US" w:eastAsia="zh-CN" w:bidi="ar"/>
        </w:rPr>
        <w:t>8月24日至8月28日</w:t>
      </w:r>
    </w:p>
    <w:p w14:paraId="1047874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（二）集训地点：</w:t>
      </w:r>
      <w:r>
        <w:rPr>
          <w:rFonts w:hint="eastAsia" w:ascii="仿宋_GB2312" w:hAnsi="仿宋_GB2312" w:eastAsia="仿宋_GB2312" w:cs="仿宋_GB2312"/>
          <w:color w:val="auto"/>
          <w:kern w:val="0"/>
          <w:sz w:val="32"/>
          <w:szCs w:val="32"/>
          <w:lang w:val="en-US" w:eastAsia="zh-CN" w:bidi="ar"/>
        </w:rPr>
        <w:t>广州市番禺区大龙中学</w:t>
      </w:r>
    </w:p>
    <w:p w14:paraId="06FF741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（三）集训联系：彭俊元（</w:t>
      </w:r>
      <w:r>
        <w:rPr>
          <w:rFonts w:hint="eastAsia" w:ascii="仿宋_GB2312" w:hAnsi="仿宋_GB2312" w:eastAsia="仿宋_GB2312" w:cs="仿宋_GB2312"/>
          <w:color w:val="000000"/>
          <w:kern w:val="0"/>
          <w:sz w:val="32"/>
          <w:szCs w:val="32"/>
          <w:lang w:val="en-US" w:eastAsia="zh-CN" w:bidi="ar"/>
        </w:rPr>
        <w:t>18002240828）</w:t>
      </w:r>
    </w:p>
    <w:p w14:paraId="378C79F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（四）注意事项：</w:t>
      </w:r>
    </w:p>
    <w:p w14:paraId="2741141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1.运动员自愿参加集训，需自行购买人身意外保险，集训选拔期间如发生人身意外伤亡事故，其本人及法定监护人自愿承担参加本次集训的责任风险。</w:t>
      </w:r>
    </w:p>
    <w:p w14:paraId="3186866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2.凡获得广州市青少年排球锦标赛代表资格的运动员如无正当理由不服从区集训队招调集训、不配合区队参加市级赛事的，教练员有权取消其参赛资格。</w:t>
      </w:r>
    </w:p>
    <w:p w14:paraId="533451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黑体" w:hAnsi="黑体" w:eastAsia="黑体" w:cs="黑体"/>
          <w:b w:val="0"/>
          <w:bCs w:val="0"/>
          <w:color w:val="auto"/>
          <w:kern w:val="0"/>
          <w:sz w:val="32"/>
          <w:szCs w:val="32"/>
          <w:lang w:val="en-US" w:eastAsia="zh-CN" w:bidi="ar"/>
        </w:rPr>
      </w:pPr>
      <w:r>
        <w:rPr>
          <w:rFonts w:hint="eastAsia" w:ascii="黑体" w:hAnsi="黑体" w:eastAsia="黑体" w:cs="黑体"/>
          <w:b w:val="0"/>
          <w:bCs w:val="0"/>
          <w:color w:val="auto"/>
          <w:kern w:val="0"/>
          <w:sz w:val="32"/>
          <w:szCs w:val="32"/>
          <w:lang w:val="en-US" w:eastAsia="zh-CN" w:bidi="ar"/>
        </w:rPr>
        <w:t>六、参赛</w:t>
      </w:r>
    </w:p>
    <w:p w14:paraId="5102363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（一）比赛日期和地点</w:t>
      </w:r>
    </w:p>
    <w:p w14:paraId="68843A9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（1）计划比赛日期：</w:t>
      </w:r>
    </w:p>
    <w:p w14:paraId="5BEDA0E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2026年9月25日至27日、10月1日至3日（暂定）</w:t>
      </w:r>
    </w:p>
    <w:p w14:paraId="3D37DFC0">
      <w:pPr>
        <w:keepNext w:val="0"/>
        <w:keepLines w:val="0"/>
        <w:widowControl/>
        <w:numPr>
          <w:ilvl w:val="0"/>
          <w:numId w:val="2"/>
        </w:numPr>
        <w:suppressLineNumbers w:val="0"/>
        <w:jc w:val="left"/>
        <w:rPr>
          <w:rFonts w:hint="eastAsia" w:ascii="仿宋_GB2312" w:hAnsi="仿宋_GB2312" w:eastAsia="仿宋_GB2312" w:cs="仿宋_GB2312"/>
          <w:color w:val="000000"/>
          <w:kern w:val="0"/>
          <w:sz w:val="32"/>
          <w:szCs w:val="32"/>
          <w:lang w:val="en-US" w:eastAsia="en-US" w:bidi="ar"/>
        </w:rPr>
      </w:pPr>
      <w:r>
        <w:rPr>
          <w:rFonts w:hint="eastAsia" w:ascii="仿宋_GB2312" w:hAnsi="仿宋_GB2312" w:eastAsia="仿宋_GB2312" w:cs="仿宋_GB2312"/>
          <w:color w:val="000000"/>
          <w:kern w:val="0"/>
          <w:sz w:val="32"/>
          <w:szCs w:val="32"/>
          <w:lang w:val="en-US" w:eastAsia="en-US" w:bidi="ar"/>
        </w:rPr>
        <w:t>比赛地点：</w:t>
      </w:r>
    </w:p>
    <w:p w14:paraId="0D7E018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广州体育职业技术学院西区</w:t>
      </w:r>
      <w:r>
        <w:rPr>
          <w:rFonts w:hint="default" w:ascii="仿宋_GB2312" w:hAnsi="仿宋_GB2312" w:eastAsia="仿宋_GB2312" w:cs="仿宋_GB2312"/>
          <w:color w:val="000000"/>
          <w:kern w:val="0"/>
          <w:sz w:val="32"/>
          <w:szCs w:val="32"/>
          <w:lang w:val="en-US" w:eastAsia="zh-CN" w:bidi="ar"/>
        </w:rPr>
        <w:t>1</w:t>
      </w:r>
      <w:r>
        <w:rPr>
          <w:rFonts w:hint="eastAsia" w:ascii="仿宋_GB2312" w:hAnsi="仿宋_GB2312" w:eastAsia="仿宋_GB2312" w:cs="仿宋_GB2312"/>
          <w:color w:val="000000"/>
          <w:kern w:val="0"/>
          <w:sz w:val="32"/>
          <w:szCs w:val="32"/>
          <w:lang w:val="en-US" w:eastAsia="zh-CN" w:bidi="ar"/>
        </w:rPr>
        <w:t xml:space="preserve">号馆三楼 </w:t>
      </w:r>
    </w:p>
    <w:p w14:paraId="267007F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广州体育职业技术学院东区体育馆 </w:t>
      </w:r>
    </w:p>
    <w:p w14:paraId="4A586A1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广州市培英中学（鹤洞校区）体育馆</w:t>
      </w:r>
    </w:p>
    <w:p w14:paraId="04C38CA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（二）参赛注意事项</w:t>
      </w:r>
    </w:p>
    <w:p w14:paraId="6CE892A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1.运动员交通往返安全由其监护人负责，领队、教练员负责赛场的组织和完成参赛任务。</w:t>
      </w:r>
    </w:p>
    <w:p w14:paraId="087FF76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严守赛风赛纪与体育道德，队伍需发扬奥林匹克精神，树立“拿道德的金牌、风格的金牌、干净的金牌”的竞赛观念。坚决杜绝弄虚作假、消极比赛、操纵比赛及赛场暴力等违规行为，尊重裁判与对手，共建阳光赛场。在正式参赛前，召开“赛前工作会议暨赛风赛纪警示教育”，对运动员、教练员及家长进行专项纪律宣导，统一思想，明确底线红线。</w:t>
      </w:r>
    </w:p>
    <w:p w14:paraId="6029F91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spacing w:val="-19"/>
          <w:lang w:val="en-US" w:eastAsia="zh-CN"/>
        </w:rPr>
      </w:pPr>
      <w:r>
        <w:rPr>
          <w:rFonts w:hint="eastAsia" w:ascii="仿宋_GB2312" w:hAnsi="仿宋_GB2312" w:eastAsia="仿宋_GB2312" w:cs="仿宋_GB2312"/>
          <w:color w:val="000000"/>
          <w:kern w:val="0"/>
          <w:sz w:val="32"/>
          <w:szCs w:val="32"/>
          <w:lang w:val="en-US" w:eastAsia="zh-CN" w:bidi="ar"/>
        </w:rPr>
        <w:t>3.防止运动损伤，赛事期间需配备完善的应急医疗物品及常用药品。针对广州夏季复杂天气，注意赛前赛后及时补充水分，做好防暑降温工作，携带备用更换衣物，预防季节性传染病。</w:t>
      </w:r>
    </w:p>
    <w:sectPr>
      <w:footerReference r:id="rId3" w:type="default"/>
      <w:pgSz w:w="11850" w:h="16783"/>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84D8423-9121-4A5F-9191-CCC4A77EFC2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2" w:fontKey="{25BB044E-D722-4CD0-8D89-1E9F02E982C9}"/>
  </w:font>
  <w:font w:name="方正仿宋_GB2312">
    <w:panose1 w:val="02000000000000000000"/>
    <w:charset w:val="86"/>
    <w:family w:val="auto"/>
    <w:pitch w:val="default"/>
    <w:sig w:usb0="A00002BF" w:usb1="184F6CFA" w:usb2="00000012" w:usb3="00000000" w:csb0="00040001" w:csb1="00000000"/>
    <w:embedRegular r:id="rId3" w:fontKey="{08EE0791-9E19-4E38-BE37-D90BE9A547FE}"/>
  </w:font>
  <w:font w:name="仿宋_GB2312">
    <w:panose1 w:val="02010609030101010101"/>
    <w:charset w:val="86"/>
    <w:family w:val="auto"/>
    <w:pitch w:val="default"/>
    <w:sig w:usb0="00000001" w:usb1="080E0000" w:usb2="00000000" w:usb3="00000000" w:csb0="00040000" w:csb1="00000000"/>
    <w:embedRegular r:id="rId4" w:fontKey="{394EA2AE-5F0C-4890-85A9-A4CF2AA3DF32}"/>
  </w:font>
  <w:font w:name="楷体_GB2312">
    <w:panose1 w:val="02010609030101010101"/>
    <w:charset w:val="86"/>
    <w:family w:val="auto"/>
    <w:pitch w:val="default"/>
    <w:sig w:usb0="00000001" w:usb1="080E0000" w:usb2="00000000" w:usb3="00000000" w:csb0="00040000" w:csb1="00000000"/>
    <w:embedRegular r:id="rId5" w:fontKey="{045EC5C9-C111-4470-90BA-B23AFF7C801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A705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F74CD">
                          <w:pPr>
                            <w:pStyle w:val="3"/>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B1F74CD">
                    <w:pPr>
                      <w:pStyle w:val="3"/>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ED9D4"/>
    <w:multiLevelType w:val="singleLevel"/>
    <w:tmpl w:val="FF7ED9D4"/>
    <w:lvl w:ilvl="0" w:tentative="0">
      <w:start w:val="2"/>
      <w:numFmt w:val="decimal"/>
      <w:suff w:val="nothing"/>
      <w:lvlText w:val="（%1）"/>
      <w:lvlJc w:val="left"/>
    </w:lvl>
  </w:abstractNum>
  <w:abstractNum w:abstractNumId="1">
    <w:nsid w:val="FFBF5C6D"/>
    <w:multiLevelType w:val="singleLevel"/>
    <w:tmpl w:val="FFBF5C6D"/>
    <w:lvl w:ilvl="0" w:tentative="0">
      <w:start w:val="4"/>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9D0441"/>
    <w:rsid w:val="03441469"/>
    <w:rsid w:val="03D60FEE"/>
    <w:rsid w:val="04285018"/>
    <w:rsid w:val="06605291"/>
    <w:rsid w:val="09AF0216"/>
    <w:rsid w:val="09D14EAF"/>
    <w:rsid w:val="0F5C7318"/>
    <w:rsid w:val="11531BF4"/>
    <w:rsid w:val="14A50618"/>
    <w:rsid w:val="15BC0241"/>
    <w:rsid w:val="1DB512D2"/>
    <w:rsid w:val="245B7937"/>
    <w:rsid w:val="28F40D88"/>
    <w:rsid w:val="2A290739"/>
    <w:rsid w:val="2C512E7D"/>
    <w:rsid w:val="2DAF2604"/>
    <w:rsid w:val="2E9E3FFC"/>
    <w:rsid w:val="31FD8B02"/>
    <w:rsid w:val="324314C5"/>
    <w:rsid w:val="335608C6"/>
    <w:rsid w:val="349048F6"/>
    <w:rsid w:val="364E3E27"/>
    <w:rsid w:val="378D339E"/>
    <w:rsid w:val="3BC31B40"/>
    <w:rsid w:val="3E9D0441"/>
    <w:rsid w:val="3F992CC5"/>
    <w:rsid w:val="3F9E2E82"/>
    <w:rsid w:val="40E77F76"/>
    <w:rsid w:val="47523E55"/>
    <w:rsid w:val="4B416003"/>
    <w:rsid w:val="51092E44"/>
    <w:rsid w:val="5270414C"/>
    <w:rsid w:val="550324EF"/>
    <w:rsid w:val="5B5C2A9A"/>
    <w:rsid w:val="5BBD13F7"/>
    <w:rsid w:val="5C481B0C"/>
    <w:rsid w:val="649467B1"/>
    <w:rsid w:val="6B2DE3DF"/>
    <w:rsid w:val="6C4F6826"/>
    <w:rsid w:val="6D565D6F"/>
    <w:rsid w:val="72F52E52"/>
    <w:rsid w:val="74493614"/>
    <w:rsid w:val="7D824674"/>
    <w:rsid w:val="7F7E2038"/>
    <w:rsid w:val="9E1EE52F"/>
    <w:rsid w:val="D7FEBE6F"/>
    <w:rsid w:val="E6676300"/>
    <w:rsid w:val="FBEA4CF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3"/>
      <w:szCs w:val="33"/>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Library\Containers\com.kingsoft.wpsoffice.mac\Data\C:\Users\mac\Library\Containers\com.kingsoft.wpsoffice.mac\Data\C:\Users\Administrator\AppData\Roaming\kingsoft\office6\templates\download\9224e944-41e7-4cd6-8944-ed2f2f35ff9e\&#32418;&#22836;&#25991;&#20214;.doc.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红头文件.doc.docx</Template>
  <Pages>7</Pages>
  <Words>2302</Words>
  <Characters>2418</Characters>
  <Lines>0</Lines>
  <Paragraphs>0</Paragraphs>
  <TotalTime>1332</TotalTime>
  <ScaleCrop>false</ScaleCrop>
  <LinksUpToDate>false</LinksUpToDate>
  <CharactersWithSpaces>2424</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2026-07-03T19:10:00Z</dcterms:created>
  <dc:creator>广州市番禺区足球协会</dc:creator>
  <cp:lastModifiedBy>Administrator</cp:lastModifiedBy>
  <cp:lastPrinted>2026-08-11T03:49:00Z</cp:lastPrinted>
  <dcterms:modified xsi:type="dcterms:W3CDTF">2026-08-12T01:48:30Z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KSOTemplateUUID">
    <vt:lpwstr>v1.0_mb_Cz7yC/zw3JZid9nFavU7cA==</vt:lpwstr>
  </property>
  <property fmtid="{D5CDD505-2E9C-101B-9397-08002B2CF9AE}" pid="4" name="ICV">
    <vt:lpwstr>8A1574DCC8F47681CA78796A29E23CC7_43</vt:lpwstr>
  </property>
  <property fmtid="{D5CDD505-2E9C-101B-9397-08002B2CF9AE}" pid="5" name="KSOTemplateDocerSaveRecord">
    <vt:lpwstr>eyJoZGlkIjoiZDRhMWE3NWZlMDkzN2MyNzk4NDUwMTY2ZGViMDU3YjYiLCJ1c2VySWQiOiIxNTg5NDI4NzgwIn0=</vt:lpwstr>
  </property>
</Properties>
</file>