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4DED3">
      <w:pPr>
        <w:widowControl/>
        <w:shd w:val="clear" w:color="auto" w:fill="FFFFFF"/>
        <w:snapToGrid w:val="0"/>
        <w:spacing w:line="560" w:lineRule="exact"/>
        <w:jc w:val="left"/>
        <w:rPr>
          <w:rFonts w:hint="default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0"/>
          <w:szCs w:val="30"/>
          <w:lang w:val="en-US" w:eastAsia="zh-CN"/>
        </w:rPr>
        <w:t>附件5</w:t>
      </w:r>
    </w:p>
    <w:p w14:paraId="60C79993">
      <w:pPr>
        <w:widowControl/>
        <w:shd w:val="clear" w:color="auto" w:fill="FFFFFF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/>
        </w:rPr>
      </w:pPr>
    </w:p>
    <w:p w14:paraId="4D250B26">
      <w:pPr>
        <w:widowControl/>
        <w:shd w:val="clear" w:color="auto" w:fill="FFFFFF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/>
        </w:rPr>
        <w:t>广州市番禺区教育局2026年公开招聘事业编制体育教师专业技能测试毽球项目</w:t>
      </w:r>
    </w:p>
    <w:p w14:paraId="72A0F7E4">
      <w:pPr>
        <w:widowControl/>
        <w:shd w:val="clear" w:color="auto" w:fill="FFFFFF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/>
        </w:rPr>
        <w:t>评估方案</w:t>
      </w:r>
    </w:p>
    <w:p w14:paraId="04C1F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</w:p>
    <w:p w14:paraId="1317B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  <w:t>毽球科目测试由毽球专项技能和毽球分组比赛两部分构成，其中毽球专项技能60分，毽球分组比赛40分，总分100分。考生需带齐考试相关证件，自备好考试的服装、鞋子等物品，进场后到指定地点听从考官要求，遵守考场纪律，考试结束后注意带好证件和物品按要求离开考场。</w:t>
      </w:r>
    </w:p>
    <w:p w14:paraId="04B2C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一、毽球专项技能包括：</w:t>
      </w:r>
    </w:p>
    <w:p w14:paraId="240642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  <w:t>　　1.毽球基本技术：</w:t>
      </w:r>
    </w:p>
    <w:p w14:paraId="2A080B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00" w:leftChars="0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  <w:t>（1）脚内侧踢球　（2）脚外侧踢球</w:t>
      </w:r>
    </w:p>
    <w:p w14:paraId="3A6BFC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600" w:leftChars="0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  <w:t>（3）正脚背踢球　（4）大腿</w:t>
      </w: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磕踢球</w:t>
      </w:r>
    </w:p>
    <w:p w14:paraId="0FBEFF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/>
        <w:jc w:val="left"/>
        <w:textAlignment w:val="auto"/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2.毽球接球技术:</w:t>
      </w:r>
    </w:p>
    <w:p w14:paraId="1BA56D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560" w:leftChars="0" w:firstLine="280" w:firstLineChars="100"/>
        <w:jc w:val="left"/>
        <w:textAlignment w:val="auto"/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28"/>
          <w:szCs w:val="28"/>
          <w:lang w:val="en-US" w:eastAsia="zh-CN"/>
        </w:rPr>
        <w:t>由考官隔球网进行左右两侧抛球，考生进行接球</w:t>
      </w:r>
    </w:p>
    <w:p w14:paraId="7A381E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3.毽球发球技术:</w:t>
      </w:r>
    </w:p>
    <w:p w14:paraId="2F6C66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/>
        <w:jc w:val="left"/>
        <w:textAlignment w:val="auto"/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28"/>
          <w:lang w:val="en-US" w:eastAsia="zh-CN"/>
        </w:rPr>
        <w:t>（1）正脚背发球　　（2）高点扫发球</w:t>
      </w:r>
    </w:p>
    <w:p w14:paraId="1A4D5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  <w:t>4.毽球进攻技术：</w:t>
      </w:r>
    </w:p>
    <w:p w14:paraId="36C03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  <w:t>（1）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sz w:val="28"/>
          <w:szCs w:val="28"/>
          <w:lang w:val="en-US" w:eastAsia="zh-CN"/>
        </w:rPr>
        <w:t>考生可选择踩球进攻与倒勾进攻任意一种方式进行展示。</w:t>
      </w:r>
    </w:p>
    <w:p w14:paraId="516F7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/>
        <w:jc w:val="left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val="en-US" w:eastAsia="zh-CN"/>
        </w:rPr>
        <w:t>（2）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sz w:val="28"/>
          <w:szCs w:val="28"/>
          <w:lang w:val="en-US" w:eastAsia="zh-CN"/>
        </w:rPr>
        <w:t>考生需分别进行自抛球进攻和自调球进攻。</w:t>
      </w:r>
    </w:p>
    <w:p w14:paraId="46601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二、毽球分组比赛:</w:t>
      </w:r>
    </w:p>
    <w:p w14:paraId="58208B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 w:val="0"/>
          <w:sz w:val="28"/>
          <w:szCs w:val="28"/>
          <w:lang w:val="en-US" w:eastAsia="zh-CN"/>
        </w:rPr>
        <w:t>考生抽签进行分组，三个人为一组进行毽球团体比赛，每局比赛分数为15分。</w:t>
      </w:r>
    </w:p>
    <w:p w14:paraId="33A618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28"/>
          <w:szCs w:val="28"/>
          <w:lang w:val="en-US" w:eastAsia="zh-CN"/>
        </w:rPr>
      </w:pPr>
    </w:p>
    <w:p w14:paraId="004A25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="方正仿宋_GB18030" w:hAnsi="方正仿宋_GB18030" w:eastAsia="方正仿宋_GB18030" w:cs="方正仿宋_GB18030"/>
          <w:b w:val="0"/>
          <w:bCs w:val="0"/>
          <w:sz w:val="28"/>
          <w:szCs w:val="28"/>
          <w:lang w:val="en-US" w:eastAsia="zh-CN"/>
        </w:rPr>
      </w:pPr>
    </w:p>
    <w:p w14:paraId="360EC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附：毽球科目评分标准</w:t>
      </w:r>
    </w:p>
    <w:p w14:paraId="6CA841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（一）毽球专项技能（共60分）</w:t>
      </w:r>
    </w:p>
    <w:p w14:paraId="4D7E93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　1.毽球基本技术（20分）</w:t>
      </w:r>
    </w:p>
    <w:p w14:paraId="2D72A3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　考试说明：</w:t>
      </w:r>
    </w:p>
    <w:p w14:paraId="3BF5CD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考生分别进行毽球脚内侧踢球、脚外侧踢球、正脚背踢球、大腿磕踢球四项基本踢球技术展示，每项动作进行5对（左、右脚各踢球一次算1对），每个项目5分，失误一球扣0.5分，共20分。</w:t>
      </w:r>
    </w:p>
    <w:tbl>
      <w:tblPr>
        <w:tblStyle w:val="4"/>
        <w:tblpPr w:leftFromText="180" w:rightFromText="180" w:vertAnchor="text" w:horzAnchor="page" w:tblpX="1967" w:tblpY="4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72"/>
        <w:gridCol w:w="1472"/>
        <w:gridCol w:w="1503"/>
        <w:gridCol w:w="1523"/>
        <w:gridCol w:w="993"/>
      </w:tblGrid>
      <w:tr w14:paraId="64948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254" w:type="dxa"/>
            <w:vAlign w:val="center"/>
          </w:tcPr>
          <w:p w14:paraId="13850A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考生编号</w:t>
            </w:r>
          </w:p>
        </w:tc>
        <w:tc>
          <w:tcPr>
            <w:tcW w:w="1472" w:type="dxa"/>
            <w:vAlign w:val="center"/>
          </w:tcPr>
          <w:p w14:paraId="65E2C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val="en-US" w:eastAsia="zh-CN"/>
              </w:rPr>
              <w:t>脚内侧踢球</w:t>
            </w:r>
          </w:p>
        </w:tc>
        <w:tc>
          <w:tcPr>
            <w:tcW w:w="1472" w:type="dxa"/>
            <w:vAlign w:val="center"/>
          </w:tcPr>
          <w:p w14:paraId="66FEAE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脚外侧踢球</w:t>
            </w:r>
          </w:p>
        </w:tc>
        <w:tc>
          <w:tcPr>
            <w:tcW w:w="1503" w:type="dxa"/>
            <w:vAlign w:val="center"/>
          </w:tcPr>
          <w:p w14:paraId="6C2B11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正脚背踢球</w:t>
            </w:r>
          </w:p>
        </w:tc>
        <w:tc>
          <w:tcPr>
            <w:tcW w:w="1523" w:type="dxa"/>
            <w:vAlign w:val="center"/>
          </w:tcPr>
          <w:p w14:paraId="5456A6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大腿磕踢球</w:t>
            </w:r>
          </w:p>
        </w:tc>
        <w:tc>
          <w:tcPr>
            <w:tcW w:w="993" w:type="dxa"/>
            <w:vAlign w:val="center"/>
          </w:tcPr>
          <w:p w14:paraId="34B4EA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 w14:paraId="340E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254" w:type="dxa"/>
            <w:vAlign w:val="center"/>
          </w:tcPr>
          <w:p w14:paraId="1BBEE6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72" w:type="dxa"/>
            <w:vAlign w:val="center"/>
          </w:tcPr>
          <w:p w14:paraId="16093E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2" w:type="dxa"/>
            <w:vAlign w:val="center"/>
          </w:tcPr>
          <w:p w14:paraId="5C0BFE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3" w:type="dxa"/>
            <w:vAlign w:val="center"/>
          </w:tcPr>
          <w:p w14:paraId="7B3F05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23" w:type="dxa"/>
            <w:vAlign w:val="center"/>
          </w:tcPr>
          <w:p w14:paraId="243323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3" w:type="dxa"/>
            <w:vAlign w:val="center"/>
          </w:tcPr>
          <w:p w14:paraId="2342F0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14D91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　</w:t>
      </w:r>
    </w:p>
    <w:p w14:paraId="5EA6BA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　2.毽球接球技术（10分）</w:t>
      </w:r>
    </w:p>
    <w:p w14:paraId="480FC5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考试说明：</w:t>
      </w:r>
    </w:p>
    <w:p w14:paraId="5D1334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由考官隔球网进行左右两侧抛球，考生进行接球（将球用脚踢高为成功），左右共10球，失误一次扣1分，共10分。</w:t>
      </w:r>
    </w:p>
    <w:tbl>
      <w:tblPr>
        <w:tblStyle w:val="4"/>
        <w:tblpPr w:leftFromText="180" w:rightFromText="180" w:vertAnchor="text" w:horzAnchor="page" w:tblpX="2332" w:tblpY="35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559"/>
        <w:gridCol w:w="2559"/>
      </w:tblGrid>
      <w:tr w14:paraId="3FE1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180" w:type="dxa"/>
            <w:vAlign w:val="center"/>
          </w:tcPr>
          <w:p w14:paraId="6F13D5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考生编号</w:t>
            </w:r>
          </w:p>
        </w:tc>
        <w:tc>
          <w:tcPr>
            <w:tcW w:w="2559" w:type="dxa"/>
            <w:vAlign w:val="center"/>
          </w:tcPr>
          <w:p w14:paraId="76F271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val="en-US" w:eastAsia="zh-CN"/>
              </w:rPr>
              <w:t>接球技术</w:t>
            </w:r>
          </w:p>
        </w:tc>
        <w:tc>
          <w:tcPr>
            <w:tcW w:w="2559" w:type="dxa"/>
            <w:vAlign w:val="center"/>
          </w:tcPr>
          <w:p w14:paraId="1E9040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 w14:paraId="05812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180" w:type="dxa"/>
            <w:vAlign w:val="center"/>
          </w:tcPr>
          <w:p w14:paraId="2F245D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59" w:type="dxa"/>
            <w:vAlign w:val="center"/>
          </w:tcPr>
          <w:p w14:paraId="151CCB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9" w:type="dxa"/>
            <w:vAlign w:val="center"/>
          </w:tcPr>
          <w:p w14:paraId="193EE3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EEF87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</w:p>
    <w:p w14:paraId="2AC243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</w:p>
    <w:p w14:paraId="0EC219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</w:p>
    <w:p w14:paraId="0E49B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3B7C39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　</w:t>
      </w:r>
    </w:p>
    <w:p w14:paraId="1AA2D2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3.毽球发球技术（10分）</w:t>
      </w:r>
    </w:p>
    <w:p w14:paraId="3CAD7F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考试说明：</w:t>
      </w:r>
    </w:p>
    <w:p w14:paraId="53C686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考生分别在发球区进行正脚背发球、高点扫发球两种方式各发球5次，共10球，失误一次扣1分，共10分。</w:t>
      </w:r>
    </w:p>
    <w:tbl>
      <w:tblPr>
        <w:tblStyle w:val="4"/>
        <w:tblpPr w:leftFromText="180" w:rightFromText="180" w:vertAnchor="text" w:horzAnchor="page" w:tblpX="2177" w:tblpY="3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2120"/>
        <w:gridCol w:w="2164"/>
        <w:gridCol w:w="1430"/>
      </w:tblGrid>
      <w:tr w14:paraId="44304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805" w:type="dxa"/>
            <w:vAlign w:val="center"/>
          </w:tcPr>
          <w:p w14:paraId="65C1FE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考生编号</w:t>
            </w:r>
          </w:p>
        </w:tc>
        <w:tc>
          <w:tcPr>
            <w:tcW w:w="2120" w:type="dxa"/>
            <w:vAlign w:val="center"/>
          </w:tcPr>
          <w:p w14:paraId="4BE26B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正脚背发球（5分）</w:t>
            </w:r>
          </w:p>
        </w:tc>
        <w:tc>
          <w:tcPr>
            <w:tcW w:w="2164" w:type="dxa"/>
            <w:vAlign w:val="center"/>
          </w:tcPr>
          <w:p w14:paraId="01625C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高点扫发球（5分）</w:t>
            </w:r>
          </w:p>
        </w:tc>
        <w:tc>
          <w:tcPr>
            <w:tcW w:w="1430" w:type="dxa"/>
            <w:vAlign w:val="center"/>
          </w:tcPr>
          <w:p w14:paraId="77CA74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 w14:paraId="3EA3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805" w:type="dxa"/>
            <w:vAlign w:val="center"/>
          </w:tcPr>
          <w:p w14:paraId="52421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20" w:type="dxa"/>
            <w:vAlign w:val="center"/>
          </w:tcPr>
          <w:p w14:paraId="7ED46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64" w:type="dxa"/>
            <w:vAlign w:val="center"/>
          </w:tcPr>
          <w:p w14:paraId="2F8620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0" w:type="dxa"/>
            <w:vAlign w:val="center"/>
          </w:tcPr>
          <w:p w14:paraId="2E673F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635AD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　4.毽球进攻技术（20分）</w:t>
      </w:r>
    </w:p>
    <w:p w14:paraId="3CA46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考试说明：</w:t>
      </w:r>
    </w:p>
    <w:p w14:paraId="6419D6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（1）考生可选择踩球进攻与倒勾进攻任意一种方式进行展示。</w:t>
      </w:r>
    </w:p>
    <w:p w14:paraId="114644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（2）考生需分别进行自抛球进攻和自调球进攻，每种方式各5球，共10球，失误一次扣2分，共20分。</w:t>
      </w:r>
    </w:p>
    <w:tbl>
      <w:tblPr>
        <w:tblStyle w:val="4"/>
        <w:tblpPr w:leftFromText="180" w:rightFromText="180" w:vertAnchor="text" w:horzAnchor="page" w:tblpX="2177" w:tblpY="3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295"/>
        <w:gridCol w:w="2370"/>
        <w:gridCol w:w="1338"/>
      </w:tblGrid>
      <w:tr w14:paraId="0E653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575" w:type="dxa"/>
            <w:vAlign w:val="center"/>
          </w:tcPr>
          <w:p w14:paraId="2A280D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考生编号</w:t>
            </w:r>
          </w:p>
        </w:tc>
        <w:tc>
          <w:tcPr>
            <w:tcW w:w="2295" w:type="dxa"/>
            <w:vAlign w:val="center"/>
          </w:tcPr>
          <w:p w14:paraId="2C951E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自抛球进攻（10分）</w:t>
            </w:r>
          </w:p>
        </w:tc>
        <w:tc>
          <w:tcPr>
            <w:tcW w:w="2370" w:type="dxa"/>
            <w:vAlign w:val="center"/>
          </w:tcPr>
          <w:p w14:paraId="386B44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自调球进攻（10分）</w:t>
            </w:r>
          </w:p>
        </w:tc>
        <w:tc>
          <w:tcPr>
            <w:tcW w:w="1338" w:type="dxa"/>
            <w:vAlign w:val="center"/>
          </w:tcPr>
          <w:p w14:paraId="4A380C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 w14:paraId="1A1D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575" w:type="dxa"/>
            <w:vAlign w:val="center"/>
          </w:tcPr>
          <w:p w14:paraId="6BB7D3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95" w:type="dxa"/>
            <w:vAlign w:val="center"/>
          </w:tcPr>
          <w:p w14:paraId="38A394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center"/>
          </w:tcPr>
          <w:p w14:paraId="6AD3D7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38" w:type="dxa"/>
            <w:vAlign w:val="center"/>
          </w:tcPr>
          <w:p w14:paraId="40E62C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1887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 w14:paraId="7A134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（二）毽球分组比赛（共40分）</w:t>
      </w:r>
    </w:p>
    <w:p w14:paraId="7EF88D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0"/>
          <w:szCs w:val="30"/>
          <w:lang w:val="en-US" w:eastAsia="zh-CN"/>
        </w:rPr>
        <w:t>　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考试说明：</w:t>
      </w:r>
    </w:p>
    <w:p w14:paraId="4D4022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1.考生抽签进行分组，三个人为一组进行毽球团体比赛，每局比赛分数为15分。</w:t>
      </w:r>
    </w:p>
    <w:p w14:paraId="01B82D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2.毽球分组比赛基础分为15分，考官根据上场人员在比赛中的现场表现、精神面貌、比赛士气等方面给予评分。</w:t>
      </w:r>
    </w:p>
    <w:p w14:paraId="040110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3.毽球比赛技术应用为25分，别从发球、接球、传球、进攻、防守等方面给予评分。</w:t>
      </w:r>
    </w:p>
    <w:tbl>
      <w:tblPr>
        <w:tblStyle w:val="4"/>
        <w:tblpPr w:leftFromText="180" w:rightFromText="180" w:vertAnchor="text" w:horzAnchor="page" w:tblpX="2047" w:tblpY="2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040"/>
        <w:gridCol w:w="2040"/>
        <w:gridCol w:w="2040"/>
      </w:tblGrid>
      <w:tr w14:paraId="1ABA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8" w:type="dxa"/>
            <w:vAlign w:val="center"/>
          </w:tcPr>
          <w:p w14:paraId="250225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考生编号</w:t>
            </w:r>
          </w:p>
        </w:tc>
        <w:tc>
          <w:tcPr>
            <w:tcW w:w="2040" w:type="dxa"/>
            <w:vAlign w:val="center"/>
          </w:tcPr>
          <w:p w14:paraId="18B6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比赛基础</w:t>
            </w:r>
          </w:p>
        </w:tc>
        <w:tc>
          <w:tcPr>
            <w:tcW w:w="2040" w:type="dxa"/>
            <w:vAlign w:val="center"/>
          </w:tcPr>
          <w:p w14:paraId="7A6379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比赛技术应用</w:t>
            </w:r>
          </w:p>
        </w:tc>
        <w:tc>
          <w:tcPr>
            <w:tcW w:w="2040" w:type="dxa"/>
            <w:vAlign w:val="center"/>
          </w:tcPr>
          <w:p w14:paraId="5BB86A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</w:tr>
      <w:tr w14:paraId="5AE6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738" w:type="dxa"/>
            <w:vAlign w:val="center"/>
          </w:tcPr>
          <w:p w14:paraId="67AF4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 w14:paraId="63FC60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 w14:paraId="2E86AC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vAlign w:val="center"/>
          </w:tcPr>
          <w:p w14:paraId="2F2255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9108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10E554-BAFE-434B-8F8D-B1A5478FC0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790EF91-23C2-4D0D-AB8D-BC8CC1EC7A70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1AB2776-656A-4A7C-9EC0-8A503F94000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E64D42A-F819-496E-B808-B3DCDA6165AC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2MzhjOGY2MWVmZjRmZjhmYjAzNTczNWEyYTQyMjAifQ=="/>
  </w:docVars>
  <w:rsids>
    <w:rsidRoot w:val="00000000"/>
    <w:rsid w:val="01181B90"/>
    <w:rsid w:val="038105B6"/>
    <w:rsid w:val="04A9670B"/>
    <w:rsid w:val="0B7976C7"/>
    <w:rsid w:val="0B857172"/>
    <w:rsid w:val="0BF6624C"/>
    <w:rsid w:val="0D3D387C"/>
    <w:rsid w:val="178D7447"/>
    <w:rsid w:val="1B6400E1"/>
    <w:rsid w:val="1C91529D"/>
    <w:rsid w:val="1EF24366"/>
    <w:rsid w:val="1F826E60"/>
    <w:rsid w:val="207078FA"/>
    <w:rsid w:val="209C2FB2"/>
    <w:rsid w:val="21056AE7"/>
    <w:rsid w:val="21E47270"/>
    <w:rsid w:val="223D1831"/>
    <w:rsid w:val="26A6222D"/>
    <w:rsid w:val="2AAD6003"/>
    <w:rsid w:val="2BD042FB"/>
    <w:rsid w:val="308262A8"/>
    <w:rsid w:val="30942700"/>
    <w:rsid w:val="32FD5FAF"/>
    <w:rsid w:val="33664FA1"/>
    <w:rsid w:val="34AB35B3"/>
    <w:rsid w:val="38377D8A"/>
    <w:rsid w:val="3F4A7E6C"/>
    <w:rsid w:val="414065DE"/>
    <w:rsid w:val="41781920"/>
    <w:rsid w:val="41991B9D"/>
    <w:rsid w:val="431B09E9"/>
    <w:rsid w:val="44737050"/>
    <w:rsid w:val="4B0368E7"/>
    <w:rsid w:val="4C3D6452"/>
    <w:rsid w:val="4CC174BC"/>
    <w:rsid w:val="523F28E7"/>
    <w:rsid w:val="53201E0B"/>
    <w:rsid w:val="532632D3"/>
    <w:rsid w:val="53452BC2"/>
    <w:rsid w:val="540633F1"/>
    <w:rsid w:val="559D5D83"/>
    <w:rsid w:val="581A2D15"/>
    <w:rsid w:val="5A941997"/>
    <w:rsid w:val="5BFB379D"/>
    <w:rsid w:val="5CC45874"/>
    <w:rsid w:val="5DDC6420"/>
    <w:rsid w:val="5EE4781B"/>
    <w:rsid w:val="62B41B31"/>
    <w:rsid w:val="6358249E"/>
    <w:rsid w:val="63CF2F46"/>
    <w:rsid w:val="6CC03A91"/>
    <w:rsid w:val="6DEF073C"/>
    <w:rsid w:val="6EE84830"/>
    <w:rsid w:val="6F100148"/>
    <w:rsid w:val="70161F8C"/>
    <w:rsid w:val="701F7E4D"/>
    <w:rsid w:val="705C4D39"/>
    <w:rsid w:val="716C1F65"/>
    <w:rsid w:val="734B14E2"/>
    <w:rsid w:val="762C1B4D"/>
    <w:rsid w:val="78583F09"/>
    <w:rsid w:val="786B4576"/>
    <w:rsid w:val="78F0503E"/>
    <w:rsid w:val="79796891"/>
    <w:rsid w:val="7D5F5B90"/>
    <w:rsid w:val="7D8C4BF6"/>
    <w:rsid w:val="7F95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948</Words>
  <Characters>987</Characters>
  <Lines>0</Lines>
  <Paragraphs>0</Paragraphs>
  <TotalTime>31</TotalTime>
  <ScaleCrop>false</ScaleCrop>
  <LinksUpToDate>false</LinksUpToDate>
  <CharactersWithSpaces>1000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nxx迪</dc:creator>
  <cp:lastModifiedBy>嫦</cp:lastModifiedBy>
  <dcterms:modified xsi:type="dcterms:W3CDTF">2026-04-21T02:32:30Z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4700E3A9E1E54B69A3FE98AE98FCBF43_12</vt:lpwstr>
  </property>
  <property fmtid="{D5CDD505-2E9C-101B-9397-08002B2CF9AE}" pid="4" name="KSOTemplateDocerSaveRecord">
    <vt:lpwstr>eyJoZGlkIjoiMWM2MWNmODZiZDEyNTA4YTkzOGI2NjU5NzRkMDQzMmMiLCJ1c2VySWQiOiI0Njk1NzM5NjQifQ==</vt:lpwstr>
  </property>
</Properties>
</file>