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1A461">
      <w:pPr>
        <w:spacing w:line="560" w:lineRule="exact"/>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附件</w:t>
      </w:r>
    </w:p>
    <w:p w14:paraId="79E76DAF">
      <w:pPr>
        <w:autoSpaceDE w:val="0"/>
        <w:autoSpaceDN w:val="0"/>
        <w:adjustRightInd w:val="0"/>
        <w:spacing w:line="660" w:lineRule="exact"/>
        <w:jc w:val="center"/>
        <w:rPr>
          <w:rFonts w:ascii="方正小标宋简体" w:hAnsi="Times New Roman" w:eastAsia="方正小标宋简体" w:cs="宋体"/>
          <w:color w:val="auto"/>
          <w:kern w:val="0"/>
          <w:sz w:val="44"/>
          <w:szCs w:val="44"/>
          <w:lang w:val="zh-CN"/>
        </w:rPr>
      </w:pPr>
      <w:r>
        <w:rPr>
          <w:rFonts w:hint="eastAsia" w:ascii="方正小标宋简体" w:eastAsia="方正小标宋简体" w:cs="宋体"/>
          <w:color w:val="auto"/>
          <w:kern w:val="0"/>
          <w:sz w:val="44"/>
          <w:szCs w:val="44"/>
          <w:lang w:val="zh-CN"/>
        </w:rPr>
        <w:t>广州市番禺区</w:t>
      </w:r>
      <w:r>
        <w:rPr>
          <w:rFonts w:hint="eastAsia" w:ascii="方正小标宋简体" w:hAnsi="Times New Roman" w:eastAsia="方正小标宋简体" w:cs="Times New Roman"/>
          <w:color w:val="auto"/>
          <w:kern w:val="0"/>
          <w:sz w:val="44"/>
          <w:szCs w:val="44"/>
        </w:rPr>
        <w:t>202</w:t>
      </w:r>
      <w:r>
        <w:rPr>
          <w:rFonts w:hint="eastAsia" w:ascii="方正小标宋简体" w:hAnsi="Times New Roman" w:eastAsia="方正小标宋简体" w:cs="Times New Roman"/>
          <w:color w:val="auto"/>
          <w:kern w:val="0"/>
          <w:sz w:val="44"/>
          <w:szCs w:val="44"/>
          <w:lang w:val="en-US" w:eastAsia="zh-CN"/>
        </w:rPr>
        <w:t>6</w:t>
      </w:r>
      <w:r>
        <w:rPr>
          <w:rFonts w:hint="eastAsia" w:ascii="方正小标宋简体" w:hAnsi="Times New Roman" w:eastAsia="方正小标宋简体" w:cs="宋体"/>
          <w:color w:val="auto"/>
          <w:kern w:val="0"/>
          <w:sz w:val="44"/>
          <w:szCs w:val="44"/>
          <w:lang w:val="zh-CN"/>
        </w:rPr>
        <w:t>年义务教育阶段学校</w:t>
      </w:r>
    </w:p>
    <w:p w14:paraId="7680DCA5">
      <w:pPr>
        <w:autoSpaceDE w:val="0"/>
        <w:autoSpaceDN w:val="0"/>
        <w:adjustRightInd w:val="0"/>
        <w:spacing w:line="660" w:lineRule="exact"/>
        <w:jc w:val="center"/>
        <w:rPr>
          <w:rFonts w:ascii="方正小标宋简体" w:hAnsi="Times New Roman" w:eastAsia="方正小标宋简体" w:cs="宋体"/>
          <w:color w:val="auto"/>
          <w:kern w:val="0"/>
          <w:sz w:val="44"/>
          <w:szCs w:val="44"/>
          <w:lang w:val="zh-CN"/>
        </w:rPr>
      </w:pPr>
      <w:r>
        <w:rPr>
          <w:rFonts w:hint="eastAsia" w:ascii="方正小标宋简体" w:hAnsi="Times New Roman" w:eastAsia="方正小标宋简体" w:cs="宋体"/>
          <w:color w:val="auto"/>
          <w:kern w:val="0"/>
          <w:sz w:val="44"/>
          <w:szCs w:val="44"/>
          <w:lang w:val="zh-CN"/>
        </w:rPr>
        <w:t>招生工作日程安排</w:t>
      </w:r>
    </w:p>
    <w:p w14:paraId="61F478FE">
      <w:pPr>
        <w:autoSpaceDE w:val="0"/>
        <w:autoSpaceDN w:val="0"/>
        <w:adjustRightInd w:val="0"/>
        <w:spacing w:line="360" w:lineRule="exact"/>
        <w:jc w:val="center"/>
        <w:rPr>
          <w:rFonts w:ascii="方正小标宋简体" w:hAnsi="Times New Roman" w:eastAsia="方正小标宋简体" w:cs="Times New Roman"/>
          <w:color w:val="auto"/>
          <w:kern w:val="0"/>
          <w:sz w:val="15"/>
          <w:szCs w:val="15"/>
        </w:rPr>
      </w:pPr>
    </w:p>
    <w:tbl>
      <w:tblPr>
        <w:tblStyle w:val="2"/>
        <w:tblW w:w="9356" w:type="dxa"/>
        <w:tblInd w:w="-351" w:type="dxa"/>
        <w:tblLayout w:type="fixed"/>
        <w:tblCellMar>
          <w:top w:w="0" w:type="dxa"/>
          <w:left w:w="108" w:type="dxa"/>
          <w:bottom w:w="0" w:type="dxa"/>
          <w:right w:w="108" w:type="dxa"/>
        </w:tblCellMar>
      </w:tblPr>
      <w:tblGrid>
        <w:gridCol w:w="993"/>
        <w:gridCol w:w="2268"/>
        <w:gridCol w:w="6095"/>
      </w:tblGrid>
      <w:tr w14:paraId="52F97E39">
        <w:tblPrEx>
          <w:tblCellMar>
            <w:top w:w="0" w:type="dxa"/>
            <w:left w:w="108" w:type="dxa"/>
            <w:bottom w:w="0" w:type="dxa"/>
            <w:right w:w="108" w:type="dxa"/>
          </w:tblCellMar>
        </w:tblPrEx>
        <w:trPr>
          <w:trHeight w:val="1" w:hRule="atLeast"/>
        </w:trPr>
        <w:tc>
          <w:tcPr>
            <w:tcW w:w="99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5EB3E2A">
            <w:pPr>
              <w:autoSpaceDE w:val="0"/>
              <w:autoSpaceDN w:val="0"/>
              <w:adjustRightInd w:val="0"/>
              <w:spacing w:line="360" w:lineRule="auto"/>
              <w:jc w:val="center"/>
              <w:rPr>
                <w:rFonts w:ascii="宋体" w:hAnsi="Times New Roman" w:eastAsia="宋体" w:cs="宋体"/>
                <w:b/>
                <w:color w:val="auto"/>
                <w:kern w:val="0"/>
                <w:sz w:val="22"/>
                <w:lang w:val="zh-CN"/>
              </w:rPr>
            </w:pPr>
            <w:r>
              <w:rPr>
                <w:rFonts w:hint="eastAsia" w:ascii="宋体" w:hAnsi="Times New Roman" w:eastAsia="宋体" w:cs="宋体"/>
                <w:b/>
                <w:color w:val="auto"/>
                <w:kern w:val="0"/>
                <w:sz w:val="28"/>
                <w:szCs w:val="28"/>
                <w:lang w:val="zh-CN"/>
              </w:rPr>
              <w:t>类别</w:t>
            </w: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81EC535">
            <w:pPr>
              <w:autoSpaceDE w:val="0"/>
              <w:autoSpaceDN w:val="0"/>
              <w:adjustRightInd w:val="0"/>
              <w:spacing w:line="360" w:lineRule="auto"/>
              <w:jc w:val="center"/>
              <w:rPr>
                <w:rFonts w:ascii="宋体" w:hAnsi="Times New Roman" w:eastAsia="宋体" w:cs="宋体"/>
                <w:b/>
                <w:color w:val="auto"/>
                <w:kern w:val="0"/>
                <w:sz w:val="22"/>
                <w:lang w:val="zh-CN"/>
              </w:rPr>
            </w:pPr>
            <w:r>
              <w:rPr>
                <w:rFonts w:hint="eastAsia" w:ascii="宋体" w:hAnsi="Times New Roman" w:eastAsia="宋体" w:cs="宋体"/>
                <w:b/>
                <w:color w:val="auto"/>
                <w:kern w:val="0"/>
                <w:sz w:val="28"/>
                <w:szCs w:val="28"/>
                <w:lang w:val="zh-CN"/>
              </w:rPr>
              <w:t>时间</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FB49DA5">
            <w:pPr>
              <w:autoSpaceDE w:val="0"/>
              <w:autoSpaceDN w:val="0"/>
              <w:adjustRightInd w:val="0"/>
              <w:spacing w:line="360" w:lineRule="auto"/>
              <w:jc w:val="center"/>
              <w:rPr>
                <w:rFonts w:ascii="宋体" w:hAnsi="Times New Roman" w:eastAsia="宋体" w:cs="宋体"/>
                <w:b/>
                <w:color w:val="auto"/>
                <w:kern w:val="0"/>
                <w:sz w:val="22"/>
                <w:lang w:val="zh-CN"/>
              </w:rPr>
            </w:pPr>
            <w:r>
              <w:rPr>
                <w:rFonts w:hint="eastAsia" w:ascii="宋体" w:hAnsi="Times New Roman" w:eastAsia="宋体" w:cs="宋体"/>
                <w:b/>
                <w:color w:val="auto"/>
                <w:kern w:val="0"/>
                <w:sz w:val="28"/>
                <w:szCs w:val="28"/>
                <w:lang w:val="zh-CN"/>
              </w:rPr>
              <w:t>工作事项</w:t>
            </w:r>
          </w:p>
        </w:tc>
      </w:tr>
      <w:tr w14:paraId="7BAEC059">
        <w:tblPrEx>
          <w:tblCellMar>
            <w:top w:w="0" w:type="dxa"/>
            <w:left w:w="108" w:type="dxa"/>
            <w:bottom w:w="0" w:type="dxa"/>
            <w:right w:w="108" w:type="dxa"/>
          </w:tblCellMar>
        </w:tblPrEx>
        <w:trPr>
          <w:trHeight w:val="1034" w:hRule="atLeast"/>
        </w:trPr>
        <w:tc>
          <w:tcPr>
            <w:tcW w:w="993" w:type="dxa"/>
            <w:vMerge w:val="restart"/>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985D7DC">
            <w:pPr>
              <w:autoSpaceDE w:val="0"/>
              <w:autoSpaceDN w:val="0"/>
              <w:adjustRightInd w:val="0"/>
              <w:spacing w:line="560" w:lineRule="atLeast"/>
              <w:jc w:val="center"/>
              <w:rPr>
                <w:rFonts w:ascii="Times New Roman" w:hAnsi="Times New Roman" w:eastAsia="宋体" w:cs="Times New Roman"/>
                <w:color w:val="auto"/>
                <w:kern w:val="0"/>
                <w:sz w:val="24"/>
                <w:szCs w:val="24"/>
              </w:rPr>
            </w:pPr>
            <w:r>
              <w:rPr>
                <w:rFonts w:hint="eastAsia" w:ascii="宋体" w:hAnsi="Times New Roman" w:eastAsia="宋体" w:cs="宋体"/>
                <w:color w:val="auto"/>
                <w:kern w:val="0"/>
                <w:sz w:val="24"/>
                <w:szCs w:val="24"/>
                <w:lang w:val="zh-CN"/>
              </w:rPr>
              <w:t>准备</w:t>
            </w:r>
          </w:p>
          <w:p w14:paraId="2A7E8A8E">
            <w:pPr>
              <w:autoSpaceDE w:val="0"/>
              <w:autoSpaceDN w:val="0"/>
              <w:adjustRightInd w:val="0"/>
              <w:spacing w:line="560" w:lineRule="atLeast"/>
              <w:jc w:val="center"/>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工作</w:t>
            </w: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B8D5A82">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4</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lang w:val="en-US" w:eastAsia="zh-CN"/>
              </w:rPr>
              <w:t>30</w:t>
            </w:r>
            <w:r>
              <w:rPr>
                <w:rFonts w:hint="eastAsia" w:ascii="宋体" w:hAnsi="Times New Roman" w:eastAsia="宋体" w:cs="宋体"/>
                <w:color w:val="auto"/>
                <w:kern w:val="0"/>
                <w:sz w:val="24"/>
                <w:szCs w:val="24"/>
                <w:lang w:val="zh-CN"/>
              </w:rPr>
              <w:t>日前（含</w:t>
            </w:r>
            <w:r>
              <w:rPr>
                <w:rFonts w:hint="eastAsia" w:ascii="宋体" w:hAnsi="Times New Roman" w:eastAsia="宋体" w:cs="宋体"/>
                <w:color w:val="auto"/>
                <w:kern w:val="0"/>
                <w:sz w:val="24"/>
                <w:szCs w:val="24"/>
                <w:lang w:val="en-US" w:eastAsia="zh-CN"/>
              </w:rPr>
              <w:t>30日</w:t>
            </w:r>
            <w:r>
              <w:rPr>
                <w:rFonts w:hint="eastAsia" w:ascii="宋体" w:hAnsi="Times New Roman" w:eastAsia="宋体" w:cs="宋体"/>
                <w:color w:val="auto"/>
                <w:kern w:val="0"/>
                <w:sz w:val="24"/>
                <w:szCs w:val="24"/>
                <w:lang w:val="zh-CN"/>
              </w:rPr>
              <w:t>）</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C8F9396">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区教育局公布义务教育招生工作信息（含公办、民办学校招生计划）。市属、区属义务教育阶段学校招生工作纳入所在学区统一管理。</w:t>
            </w:r>
          </w:p>
        </w:tc>
      </w:tr>
      <w:tr w14:paraId="069E167D">
        <w:tblPrEx>
          <w:tblCellMar>
            <w:top w:w="0" w:type="dxa"/>
            <w:left w:w="108" w:type="dxa"/>
            <w:bottom w:w="0" w:type="dxa"/>
            <w:right w:w="108" w:type="dxa"/>
          </w:tblCellMar>
        </w:tblPrEx>
        <w:trPr>
          <w:trHeight w:val="651" w:hRule="atLeast"/>
        </w:trPr>
        <w:tc>
          <w:tcPr>
            <w:tcW w:w="993"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top"/>
          </w:tcPr>
          <w:p w14:paraId="63E89E38">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1363EAE">
            <w:pPr>
              <w:autoSpaceDE w:val="0"/>
              <w:autoSpaceDN w:val="0"/>
              <w:adjustRightInd w:val="0"/>
              <w:spacing w:line="320" w:lineRule="atLeast"/>
              <w:rPr>
                <w:rFonts w:ascii="宋体" w:hAnsi="Times New Roman" w:eastAsia="宋体" w:cs="宋体"/>
                <w:color w:val="auto"/>
                <w:kern w:val="0"/>
                <w:sz w:val="22"/>
                <w:lang w:val="zh-CN"/>
              </w:rPr>
            </w:pPr>
            <w:r>
              <w:rPr>
                <w:rFonts w:hint="eastAsia"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日前</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205F5A0">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各指导中心公布本学区招生工作细则。</w:t>
            </w:r>
          </w:p>
        </w:tc>
      </w:tr>
      <w:tr w14:paraId="034D885B">
        <w:tblPrEx>
          <w:tblCellMar>
            <w:top w:w="0" w:type="dxa"/>
            <w:left w:w="108" w:type="dxa"/>
            <w:bottom w:w="0" w:type="dxa"/>
            <w:right w:w="108" w:type="dxa"/>
          </w:tblCellMar>
        </w:tblPrEx>
        <w:trPr>
          <w:trHeight w:val="574" w:hRule="atLeast"/>
        </w:trPr>
        <w:tc>
          <w:tcPr>
            <w:tcW w:w="993" w:type="dxa"/>
            <w:vMerge w:val="restart"/>
            <w:tcBorders>
              <w:top w:val="single" w:color="000000" w:sz="2" w:space="0"/>
              <w:left w:val="single" w:color="000000" w:sz="2" w:space="0"/>
              <w:right w:val="single" w:color="000000" w:sz="2" w:space="0"/>
            </w:tcBorders>
            <w:shd w:val="clear" w:color="000000" w:fill="FFFFFF"/>
            <w:noWrap w:val="0"/>
            <w:vAlign w:val="center"/>
          </w:tcPr>
          <w:p w14:paraId="1A5A4452">
            <w:pPr>
              <w:autoSpaceDE w:val="0"/>
              <w:autoSpaceDN w:val="0"/>
              <w:adjustRightInd w:val="0"/>
              <w:spacing w:line="560" w:lineRule="atLeast"/>
              <w:jc w:val="center"/>
              <w:rPr>
                <w:rFonts w:ascii="宋体" w:hAnsi="Times New Roman" w:eastAsia="宋体" w:cs="宋体"/>
                <w:color w:val="auto"/>
                <w:kern w:val="0"/>
                <w:sz w:val="24"/>
                <w:szCs w:val="24"/>
                <w:lang w:val="zh-CN"/>
              </w:rPr>
            </w:pPr>
            <w:r>
              <w:rPr>
                <w:rFonts w:hint="eastAsia" w:ascii="宋体" w:hAnsi="Times New Roman" w:eastAsia="宋体" w:cs="宋体"/>
                <w:color w:val="auto"/>
                <w:kern w:val="0"/>
                <w:sz w:val="24"/>
                <w:szCs w:val="24"/>
                <w:lang w:val="zh-CN"/>
              </w:rPr>
              <w:t>小学</w:t>
            </w: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74F1AB7">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7</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rPr>
              <w:t>11</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D279C92">
            <w:pPr>
              <w:autoSpaceDE w:val="0"/>
              <w:autoSpaceDN w:val="0"/>
              <w:adjustRightInd w:val="0"/>
              <w:spacing w:line="320" w:lineRule="atLeast"/>
              <w:rPr>
                <w:rFonts w:hint="default" w:ascii="宋体" w:hAnsi="Times New Roman" w:eastAsia="宋体" w:cs="宋体"/>
                <w:color w:val="auto"/>
                <w:kern w:val="0"/>
                <w:sz w:val="22"/>
                <w:lang w:val="en-US" w:eastAsia="zh-CN"/>
              </w:rPr>
            </w:pPr>
            <w:r>
              <w:rPr>
                <w:rFonts w:hint="eastAsia" w:ascii="宋体" w:hAnsi="Times New Roman" w:eastAsia="宋体" w:cs="宋体"/>
                <w:color w:val="auto"/>
                <w:kern w:val="0"/>
                <w:sz w:val="24"/>
                <w:szCs w:val="24"/>
                <w:lang w:val="zh-CN"/>
              </w:rPr>
              <w:t>公办小学招生网上报名。</w:t>
            </w:r>
            <w:r>
              <w:rPr>
                <w:rFonts w:ascii="Times New Roman" w:hAnsi="Times New Roman" w:eastAsia="宋体" w:cs="Times New Roman"/>
                <w:color w:val="auto"/>
                <w:kern w:val="0"/>
                <w:sz w:val="24"/>
                <w:szCs w:val="24"/>
              </w:rPr>
              <w:t xml:space="preserve"> </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9:00-21:30。</w:t>
            </w:r>
          </w:p>
        </w:tc>
      </w:tr>
      <w:tr w14:paraId="46CAE921">
        <w:tblPrEx>
          <w:tblCellMar>
            <w:top w:w="0" w:type="dxa"/>
            <w:left w:w="108" w:type="dxa"/>
            <w:bottom w:w="0" w:type="dxa"/>
            <w:right w:w="108" w:type="dxa"/>
          </w:tblCellMar>
        </w:tblPrEx>
        <w:trPr>
          <w:trHeight w:val="1108" w:hRule="atLeast"/>
        </w:trPr>
        <w:tc>
          <w:tcPr>
            <w:tcW w:w="993" w:type="dxa"/>
            <w:vMerge w:val="continue"/>
            <w:tcBorders>
              <w:top w:val="single" w:color="000000" w:sz="2" w:space="0"/>
              <w:left w:val="single" w:color="000000" w:sz="2" w:space="0"/>
              <w:right w:val="single" w:color="000000" w:sz="2" w:space="0"/>
            </w:tcBorders>
            <w:shd w:val="clear" w:color="000000" w:fill="FFFFFF"/>
            <w:noWrap w:val="0"/>
            <w:vAlign w:val="center"/>
          </w:tcPr>
          <w:p w14:paraId="4D7E92A5">
            <w:pPr>
              <w:autoSpaceDE w:val="0"/>
              <w:autoSpaceDN w:val="0"/>
              <w:adjustRightInd w:val="0"/>
              <w:spacing w:line="560" w:lineRule="atLeast"/>
              <w:jc w:val="center"/>
              <w:rPr>
                <w:rFonts w:ascii="宋体" w:hAnsi="Times New Roman" w:eastAsia="宋体" w:cs="宋体"/>
                <w:color w:val="auto"/>
                <w:kern w:val="0"/>
                <w:sz w:val="24"/>
                <w:szCs w:val="24"/>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F36B9D7">
            <w:pPr>
              <w:autoSpaceDE w:val="0"/>
              <w:autoSpaceDN w:val="0"/>
              <w:adjustRightInd w:val="0"/>
              <w:spacing w:line="320" w:lineRule="atLeast"/>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5月7日-8日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FB54DF3">
            <w:pPr>
              <w:autoSpaceDE w:val="0"/>
              <w:autoSpaceDN w:val="0"/>
              <w:adjustRightInd w:val="0"/>
              <w:spacing w:line="320" w:lineRule="atLeast"/>
              <w:rPr>
                <w:rFonts w:ascii="宋体" w:hAnsi="Times New Roman" w:eastAsia="宋体" w:cs="宋体"/>
                <w:color w:val="auto"/>
                <w:kern w:val="0"/>
                <w:sz w:val="24"/>
                <w:szCs w:val="24"/>
                <w:lang w:val="zh-CN"/>
              </w:rPr>
            </w:pPr>
            <w:r>
              <w:rPr>
                <w:rFonts w:hint="eastAsia" w:ascii="宋体" w:hAnsi="Times New Roman" w:eastAsia="宋体" w:cs="宋体"/>
                <w:color w:val="auto"/>
                <w:kern w:val="0"/>
                <w:sz w:val="24"/>
                <w:szCs w:val="24"/>
                <w:lang w:val="zh-CN"/>
              </w:rPr>
              <w:t>办理租购同权、跨区入学审核手续；办理港澳居民适龄子女入学申请审核手续；办理政策性照顾学生入学申请审核手续。</w:t>
            </w:r>
            <w:r>
              <w:rPr>
                <w:rFonts w:hint="eastAsia" w:ascii="宋体" w:hAnsi="Times New Roman" w:eastAsia="宋体" w:cs="宋体"/>
                <w:b/>
                <w:color w:val="auto"/>
                <w:kern w:val="0"/>
                <w:sz w:val="24"/>
                <w:szCs w:val="24"/>
                <w:lang w:val="zh-CN"/>
              </w:rPr>
              <w:t>（错过的请于5月</w:t>
            </w:r>
            <w:r>
              <w:rPr>
                <w:rFonts w:hint="eastAsia" w:ascii="宋体" w:hAnsi="Times New Roman" w:eastAsia="宋体" w:cs="宋体"/>
                <w:b/>
                <w:color w:val="auto"/>
                <w:kern w:val="0"/>
                <w:sz w:val="24"/>
                <w:szCs w:val="24"/>
                <w:lang w:val="en-US" w:eastAsia="zh-CN"/>
              </w:rPr>
              <w:t>16</w:t>
            </w:r>
            <w:r>
              <w:rPr>
                <w:rFonts w:hint="eastAsia" w:ascii="宋体" w:hAnsi="Times New Roman" w:eastAsia="宋体" w:cs="宋体"/>
                <w:b/>
                <w:color w:val="auto"/>
                <w:kern w:val="0"/>
                <w:sz w:val="24"/>
                <w:szCs w:val="24"/>
                <w:lang w:val="zh-CN"/>
              </w:rPr>
              <w:t>日补报名，逾期不再受理）</w:t>
            </w:r>
          </w:p>
        </w:tc>
      </w:tr>
      <w:tr w14:paraId="74841F75">
        <w:tblPrEx>
          <w:tblCellMar>
            <w:top w:w="0" w:type="dxa"/>
            <w:left w:w="108" w:type="dxa"/>
            <w:bottom w:w="0" w:type="dxa"/>
            <w:right w:w="108" w:type="dxa"/>
          </w:tblCellMar>
        </w:tblPrEx>
        <w:trPr>
          <w:trHeight w:val="757" w:hRule="atLeast"/>
        </w:trPr>
        <w:tc>
          <w:tcPr>
            <w:tcW w:w="993" w:type="dxa"/>
            <w:vMerge w:val="continue"/>
            <w:tcBorders>
              <w:left w:val="single" w:color="000000" w:sz="2" w:space="0"/>
              <w:right w:val="single" w:color="000000" w:sz="2" w:space="0"/>
            </w:tcBorders>
            <w:shd w:val="clear" w:color="000000" w:fill="FFFFFF"/>
            <w:noWrap w:val="0"/>
            <w:vAlign w:val="top"/>
          </w:tcPr>
          <w:p w14:paraId="124D023B">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2BED265">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lang w:val="en-US" w:eastAsia="zh-CN"/>
              </w:rPr>
              <w:t>1</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lang w:val="en-US" w:eastAsia="zh-CN"/>
              </w:rPr>
              <w:t>5</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3913D0B">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民办小学招生网上采集报名信息。</w:t>
            </w:r>
            <w:r>
              <w:rPr>
                <w:rFonts w:ascii="Times New Roman" w:hAnsi="Times New Roman" w:eastAsia="宋体" w:cs="Times New Roman"/>
                <w:color w:val="auto"/>
                <w:kern w:val="0"/>
                <w:sz w:val="24"/>
                <w:szCs w:val="24"/>
              </w:rPr>
              <w:t xml:space="preserve"> </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9:00-21:30。</w:t>
            </w:r>
          </w:p>
        </w:tc>
      </w:tr>
      <w:tr w14:paraId="5AC09E86">
        <w:tblPrEx>
          <w:tblCellMar>
            <w:top w:w="0" w:type="dxa"/>
            <w:left w:w="108" w:type="dxa"/>
            <w:bottom w:w="0" w:type="dxa"/>
            <w:right w:w="108" w:type="dxa"/>
          </w:tblCellMar>
        </w:tblPrEx>
        <w:trPr>
          <w:trHeight w:val="945" w:hRule="atLeast"/>
        </w:trPr>
        <w:tc>
          <w:tcPr>
            <w:tcW w:w="993" w:type="dxa"/>
            <w:vMerge w:val="continue"/>
            <w:tcBorders>
              <w:left w:val="single" w:color="000000" w:sz="2" w:space="0"/>
              <w:right w:val="single" w:color="000000" w:sz="2" w:space="0"/>
            </w:tcBorders>
            <w:shd w:val="clear" w:color="000000" w:fill="FFFFFF"/>
            <w:noWrap w:val="0"/>
            <w:vAlign w:val="top"/>
          </w:tcPr>
          <w:p w14:paraId="6DA65BFA">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BCD1473">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lang w:val="en-US" w:eastAsia="zh-CN"/>
              </w:rPr>
              <w:t>6</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lang w:val="en-US" w:eastAsia="zh-CN"/>
              </w:rPr>
              <w:t>18</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74ECEFC">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公办小学现场审核资料；小区配建公办小学接受业主适龄子女报名、递交资料（具体时间安排以配建小学公布为准）。</w:t>
            </w:r>
          </w:p>
        </w:tc>
      </w:tr>
      <w:tr w14:paraId="0A3E0D51">
        <w:tblPrEx>
          <w:tblCellMar>
            <w:top w:w="0" w:type="dxa"/>
            <w:left w:w="108" w:type="dxa"/>
            <w:bottom w:w="0" w:type="dxa"/>
            <w:right w:w="108" w:type="dxa"/>
          </w:tblCellMar>
        </w:tblPrEx>
        <w:trPr>
          <w:trHeight w:val="753" w:hRule="atLeast"/>
        </w:trPr>
        <w:tc>
          <w:tcPr>
            <w:tcW w:w="993" w:type="dxa"/>
            <w:vMerge w:val="continue"/>
            <w:tcBorders>
              <w:left w:val="single" w:color="000000" w:sz="2" w:space="0"/>
              <w:right w:val="single" w:color="000000" w:sz="2" w:space="0"/>
            </w:tcBorders>
            <w:shd w:val="clear" w:color="000000" w:fill="FFFFFF"/>
            <w:noWrap w:val="0"/>
            <w:vAlign w:val="top"/>
          </w:tcPr>
          <w:p w14:paraId="484EBB64">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7FDC749">
            <w:pPr>
              <w:autoSpaceDE w:val="0"/>
              <w:autoSpaceDN w:val="0"/>
              <w:adjustRightInd w:val="0"/>
              <w:spacing w:line="320" w:lineRule="atLeast"/>
              <w:rPr>
                <w:rFonts w:ascii="宋体" w:hAnsi="Times New Roman" w:eastAsia="宋体" w:cs="宋体"/>
                <w:color w:val="auto"/>
                <w:kern w:val="0"/>
                <w:sz w:val="22"/>
                <w:lang w:val="zh-CN"/>
              </w:rPr>
            </w:pPr>
            <w:r>
              <w:rPr>
                <w:rFonts w:hint="eastAsia"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3</w:t>
            </w:r>
            <w:r>
              <w:rPr>
                <w:rFonts w:hint="eastAsia" w:ascii="Times New Roman" w:hAnsi="Times New Roman" w:eastAsia="宋体" w:cs="Times New Roman"/>
                <w:color w:val="auto"/>
                <w:kern w:val="0"/>
                <w:sz w:val="24"/>
                <w:szCs w:val="24"/>
                <w:lang w:val="en-US" w:eastAsia="zh-CN"/>
              </w:rPr>
              <w:t>0</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宋体" w:hAnsi="Times New Roman" w:eastAsia="宋体" w:cs="宋体"/>
                <w:color w:val="auto"/>
                <w:kern w:val="0"/>
                <w:sz w:val="24"/>
                <w:szCs w:val="24"/>
                <w:lang w:val="zh-CN"/>
              </w:rPr>
              <w:t>6月</w:t>
            </w:r>
            <w:r>
              <w:rPr>
                <w:rFonts w:hint="eastAsia" w:ascii="Times New Roman" w:hAnsi="Times New Roman" w:eastAsia="宋体" w:cs="Times New Roman"/>
                <w:color w:val="auto"/>
                <w:kern w:val="0"/>
                <w:sz w:val="24"/>
                <w:szCs w:val="24"/>
                <w:lang w:val="en-US" w:eastAsia="zh-CN"/>
              </w:rPr>
              <w:t>4</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96901A7">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民办小学招生网上填报志愿。</w:t>
            </w:r>
            <w:r>
              <w:rPr>
                <w:rFonts w:ascii="Times New Roman" w:hAnsi="Times New Roman" w:eastAsia="宋体" w:cs="Times New Roman"/>
                <w:color w:val="auto"/>
                <w:kern w:val="0"/>
                <w:sz w:val="24"/>
                <w:szCs w:val="24"/>
              </w:rPr>
              <w:t xml:space="preserve"> </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5月30日-6月3日9:00-21:30；6月4日9:00-16:00。</w:t>
            </w:r>
          </w:p>
        </w:tc>
      </w:tr>
      <w:tr w14:paraId="337A29DD">
        <w:tblPrEx>
          <w:tblCellMar>
            <w:top w:w="0" w:type="dxa"/>
            <w:left w:w="108" w:type="dxa"/>
            <w:bottom w:w="0" w:type="dxa"/>
            <w:right w:w="108" w:type="dxa"/>
          </w:tblCellMar>
        </w:tblPrEx>
        <w:trPr>
          <w:trHeight w:val="484" w:hRule="atLeast"/>
        </w:trPr>
        <w:tc>
          <w:tcPr>
            <w:tcW w:w="993" w:type="dxa"/>
            <w:vMerge w:val="continue"/>
            <w:tcBorders>
              <w:left w:val="single" w:color="000000" w:sz="2" w:space="0"/>
              <w:right w:val="single" w:color="000000" w:sz="2" w:space="0"/>
            </w:tcBorders>
            <w:shd w:val="clear" w:color="000000" w:fill="FFFFFF"/>
            <w:noWrap w:val="0"/>
            <w:vAlign w:val="top"/>
          </w:tcPr>
          <w:p w14:paraId="7A5941EF">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16C7FCB">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lang w:val="en-US" w:eastAsia="zh-CN"/>
              </w:rPr>
              <w:t>2</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D54E3A1">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民办小学电脑派位。</w:t>
            </w:r>
          </w:p>
        </w:tc>
      </w:tr>
      <w:tr w14:paraId="1A17BF13">
        <w:tblPrEx>
          <w:tblCellMar>
            <w:top w:w="0" w:type="dxa"/>
            <w:left w:w="108" w:type="dxa"/>
            <w:bottom w:w="0" w:type="dxa"/>
            <w:right w:w="108" w:type="dxa"/>
          </w:tblCellMar>
        </w:tblPrEx>
        <w:trPr>
          <w:trHeight w:val="555" w:hRule="atLeast"/>
        </w:trPr>
        <w:tc>
          <w:tcPr>
            <w:tcW w:w="993" w:type="dxa"/>
            <w:vMerge w:val="continue"/>
            <w:tcBorders>
              <w:left w:val="single" w:color="000000" w:sz="2" w:space="0"/>
              <w:right w:val="single" w:color="000000" w:sz="2" w:space="0"/>
            </w:tcBorders>
            <w:shd w:val="clear" w:color="000000" w:fill="FFFFFF"/>
            <w:noWrap w:val="0"/>
            <w:vAlign w:val="top"/>
          </w:tcPr>
          <w:p w14:paraId="41521981">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7C54575">
            <w:pPr>
              <w:autoSpaceDE w:val="0"/>
              <w:autoSpaceDN w:val="0"/>
              <w:adjustRightInd w:val="0"/>
              <w:spacing w:line="320" w:lineRule="atLeast"/>
              <w:rPr>
                <w:rFonts w:ascii="宋体" w:hAnsi="Times New Roman" w:eastAsia="宋体" w:cs="宋体"/>
                <w:color w:val="auto"/>
                <w:kern w:val="0"/>
                <w:sz w:val="22"/>
                <w:szCs w:val="22"/>
                <w:lang w:val="zh-CN" w:eastAsia="zh-CN" w:bidi="ar-SA"/>
              </w:rPr>
            </w:pPr>
            <w:r>
              <w:rPr>
                <w:rFonts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lang w:val="en-US" w:eastAsia="zh-CN"/>
              </w:rPr>
              <w:t>7</w:t>
            </w:r>
            <w:r>
              <w:rPr>
                <w:rFonts w:hint="eastAsia" w:ascii="宋体" w:hAnsi="Times New Roman" w:eastAsia="宋体" w:cs="宋体"/>
                <w:color w:val="auto"/>
                <w:kern w:val="0"/>
                <w:sz w:val="24"/>
                <w:szCs w:val="24"/>
                <w:lang w:val="zh-CN"/>
              </w:rPr>
              <w:t>日前</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F58C4AD">
            <w:pPr>
              <w:autoSpaceDE w:val="0"/>
              <w:autoSpaceDN w:val="0"/>
              <w:adjustRightInd w:val="0"/>
              <w:spacing w:line="320" w:lineRule="atLeast"/>
              <w:rPr>
                <w:rFonts w:hint="eastAsia" w:ascii="宋体" w:hAnsi="Times New Roman" w:eastAsia="宋体" w:cs="宋体"/>
                <w:color w:val="auto"/>
                <w:kern w:val="0"/>
                <w:sz w:val="22"/>
                <w:szCs w:val="22"/>
                <w:lang w:val="zh-CN" w:eastAsia="zh-CN" w:bidi="ar-SA"/>
              </w:rPr>
            </w:pPr>
            <w:r>
              <w:rPr>
                <w:rFonts w:hint="eastAsia" w:ascii="宋体" w:hAnsi="Times New Roman" w:eastAsia="宋体" w:cs="宋体"/>
                <w:color w:val="auto"/>
                <w:kern w:val="0"/>
                <w:sz w:val="24"/>
                <w:szCs w:val="24"/>
                <w:lang w:val="zh-CN"/>
              </w:rPr>
              <w:t>公办小学将录取结果通知家长。</w:t>
            </w:r>
          </w:p>
        </w:tc>
      </w:tr>
      <w:tr w14:paraId="3D7AC179">
        <w:tblPrEx>
          <w:tblCellMar>
            <w:top w:w="0" w:type="dxa"/>
            <w:left w:w="108" w:type="dxa"/>
            <w:bottom w:w="0" w:type="dxa"/>
            <w:right w:w="108" w:type="dxa"/>
          </w:tblCellMar>
        </w:tblPrEx>
        <w:trPr>
          <w:trHeight w:val="927" w:hRule="atLeast"/>
        </w:trPr>
        <w:tc>
          <w:tcPr>
            <w:tcW w:w="993" w:type="dxa"/>
            <w:vMerge w:val="continue"/>
            <w:tcBorders>
              <w:left w:val="single" w:color="000000" w:sz="2" w:space="0"/>
              <w:right w:val="single" w:color="000000" w:sz="2" w:space="0"/>
            </w:tcBorders>
            <w:shd w:val="clear" w:color="000000" w:fill="FFFFFF"/>
            <w:noWrap w:val="0"/>
            <w:vAlign w:val="top"/>
          </w:tcPr>
          <w:p w14:paraId="6B3CC5D5">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0738208">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lang w:val="en-US" w:eastAsia="zh-CN"/>
              </w:rPr>
              <w:t>18</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1</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3D1B163">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报读民办小学的适龄儿童父母或其他法定监护人在系统上进行录取确认。</w:t>
            </w:r>
            <w:r>
              <w:rPr>
                <w:rFonts w:ascii="Times New Roman" w:hAnsi="Times New Roman" w:eastAsia="宋体" w:cs="Times New Roman"/>
                <w:color w:val="auto"/>
                <w:kern w:val="0"/>
                <w:sz w:val="24"/>
                <w:szCs w:val="24"/>
              </w:rPr>
              <w:t xml:space="preserve"> </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9:00-21:30。</w:t>
            </w:r>
          </w:p>
        </w:tc>
      </w:tr>
      <w:tr w14:paraId="46AC4FE8">
        <w:tblPrEx>
          <w:tblCellMar>
            <w:top w:w="0" w:type="dxa"/>
            <w:left w:w="108" w:type="dxa"/>
            <w:bottom w:w="0" w:type="dxa"/>
            <w:right w:w="108" w:type="dxa"/>
          </w:tblCellMar>
        </w:tblPrEx>
        <w:trPr>
          <w:trHeight w:val="572" w:hRule="atLeast"/>
        </w:trPr>
        <w:tc>
          <w:tcPr>
            <w:tcW w:w="993" w:type="dxa"/>
            <w:vMerge w:val="continue"/>
            <w:tcBorders>
              <w:left w:val="single" w:color="000000" w:sz="2" w:space="0"/>
              <w:right w:val="single" w:color="000000" w:sz="2" w:space="0"/>
            </w:tcBorders>
            <w:shd w:val="clear" w:color="000000" w:fill="FFFFFF"/>
            <w:noWrap w:val="0"/>
            <w:vAlign w:val="top"/>
          </w:tcPr>
          <w:p w14:paraId="3176D80C">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E0F371A">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7</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6A8210B">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公办小学、民办小学新生注册。</w:t>
            </w:r>
          </w:p>
        </w:tc>
      </w:tr>
      <w:tr w14:paraId="5C322812">
        <w:tblPrEx>
          <w:tblCellMar>
            <w:top w:w="0" w:type="dxa"/>
            <w:left w:w="108" w:type="dxa"/>
            <w:bottom w:w="0" w:type="dxa"/>
            <w:right w:w="108" w:type="dxa"/>
          </w:tblCellMar>
        </w:tblPrEx>
        <w:trPr>
          <w:trHeight w:val="672" w:hRule="atLeast"/>
        </w:trPr>
        <w:tc>
          <w:tcPr>
            <w:tcW w:w="993" w:type="dxa"/>
            <w:vMerge w:val="continue"/>
            <w:tcBorders>
              <w:left w:val="single" w:color="000000" w:sz="2" w:space="0"/>
              <w:right w:val="single" w:color="000000" w:sz="2" w:space="0"/>
            </w:tcBorders>
            <w:shd w:val="clear" w:color="000000" w:fill="FFFFFF"/>
            <w:noWrap w:val="0"/>
            <w:vAlign w:val="top"/>
          </w:tcPr>
          <w:p w14:paraId="72B79281">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9D98098">
            <w:pPr>
              <w:autoSpaceDE w:val="0"/>
              <w:autoSpaceDN w:val="0"/>
              <w:adjustRightInd w:val="0"/>
              <w:spacing w:line="320" w:lineRule="atLeast"/>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7月7日-8日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F88A1B0">
            <w:pPr>
              <w:autoSpaceDE w:val="0"/>
              <w:autoSpaceDN w:val="0"/>
              <w:adjustRightInd w:val="0"/>
              <w:spacing w:line="320" w:lineRule="atLeast"/>
              <w:rPr>
                <w:rFonts w:hint="eastAsia" w:ascii="宋体" w:hAnsi="Times New Roman" w:eastAsia="宋体" w:cs="宋体"/>
                <w:color w:val="auto"/>
                <w:kern w:val="0"/>
                <w:sz w:val="24"/>
                <w:szCs w:val="24"/>
                <w:lang w:val="zh-CN"/>
              </w:rPr>
            </w:pPr>
            <w:r>
              <w:rPr>
                <w:rFonts w:hint="eastAsia" w:ascii="宋体" w:hAnsi="Times New Roman" w:eastAsia="宋体" w:cs="宋体"/>
                <w:color w:val="auto"/>
                <w:kern w:val="0"/>
                <w:sz w:val="24"/>
                <w:szCs w:val="24"/>
                <w:lang w:val="zh-CN"/>
              </w:rPr>
              <w:t>民办小学第二次网上采集报名信息。</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9:00-21:30。</w:t>
            </w:r>
          </w:p>
        </w:tc>
      </w:tr>
      <w:tr w14:paraId="49314DDD">
        <w:tblPrEx>
          <w:tblCellMar>
            <w:top w:w="0" w:type="dxa"/>
            <w:left w:w="108" w:type="dxa"/>
            <w:bottom w:w="0" w:type="dxa"/>
            <w:right w:w="108" w:type="dxa"/>
          </w:tblCellMar>
        </w:tblPrEx>
        <w:trPr>
          <w:trHeight w:val="587" w:hRule="atLeast"/>
        </w:trPr>
        <w:tc>
          <w:tcPr>
            <w:tcW w:w="993" w:type="dxa"/>
            <w:vMerge w:val="continue"/>
            <w:tcBorders>
              <w:left w:val="single" w:color="000000" w:sz="2" w:space="0"/>
              <w:right w:val="single" w:color="000000" w:sz="2" w:space="0"/>
            </w:tcBorders>
            <w:shd w:val="clear" w:color="000000" w:fill="FFFFFF"/>
            <w:noWrap w:val="0"/>
            <w:vAlign w:val="top"/>
          </w:tcPr>
          <w:p w14:paraId="2644F5FF">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95AC917">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7</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lang w:val="en-US" w:eastAsia="zh-CN"/>
              </w:rPr>
              <w:t>3</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lang w:val="en-US" w:eastAsia="zh-CN"/>
              </w:rPr>
              <w:t>17</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0E1EBBE">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民办小学进行第一次补录。</w:t>
            </w:r>
          </w:p>
        </w:tc>
      </w:tr>
      <w:tr w14:paraId="01B5B525">
        <w:tblPrEx>
          <w:tblCellMar>
            <w:top w:w="0" w:type="dxa"/>
            <w:left w:w="108" w:type="dxa"/>
            <w:bottom w:w="0" w:type="dxa"/>
            <w:right w:w="108" w:type="dxa"/>
          </w:tblCellMar>
        </w:tblPrEx>
        <w:trPr>
          <w:trHeight w:val="573" w:hRule="atLeast"/>
        </w:trPr>
        <w:tc>
          <w:tcPr>
            <w:tcW w:w="993" w:type="dxa"/>
            <w:vMerge w:val="continue"/>
            <w:tcBorders>
              <w:left w:val="single" w:color="000000" w:sz="2" w:space="0"/>
              <w:right w:val="single" w:color="000000" w:sz="2" w:space="0"/>
            </w:tcBorders>
            <w:shd w:val="clear" w:color="000000" w:fill="FFFFFF"/>
            <w:noWrap w:val="0"/>
            <w:vAlign w:val="top"/>
          </w:tcPr>
          <w:p w14:paraId="32E6F3FD">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057EF40">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8</w:t>
            </w:r>
            <w:r>
              <w:rPr>
                <w:rFonts w:hint="eastAsia" w:ascii="宋体" w:hAnsi="Times New Roman" w:eastAsia="宋体" w:cs="宋体"/>
                <w:color w:val="auto"/>
                <w:kern w:val="0"/>
                <w:sz w:val="24"/>
                <w:szCs w:val="24"/>
                <w:lang w:val="zh-CN"/>
              </w:rPr>
              <w:t>月</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1</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6</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CC1669B">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民办小学进行第二次补录。</w:t>
            </w:r>
          </w:p>
        </w:tc>
      </w:tr>
      <w:tr w14:paraId="40ABBA09">
        <w:tblPrEx>
          <w:tblCellMar>
            <w:top w:w="0" w:type="dxa"/>
            <w:left w:w="108" w:type="dxa"/>
            <w:bottom w:w="0" w:type="dxa"/>
            <w:right w:w="108" w:type="dxa"/>
          </w:tblCellMar>
        </w:tblPrEx>
        <w:trPr>
          <w:trHeight w:val="1049" w:hRule="atLeast"/>
        </w:trPr>
        <w:tc>
          <w:tcPr>
            <w:tcW w:w="993" w:type="dxa"/>
            <w:vMerge w:val="continue"/>
            <w:tcBorders>
              <w:left w:val="single" w:color="000000" w:sz="2" w:space="0"/>
              <w:bottom w:val="single" w:color="000000" w:sz="2" w:space="0"/>
              <w:right w:val="single" w:color="000000" w:sz="2" w:space="0"/>
            </w:tcBorders>
            <w:shd w:val="clear" w:color="000000" w:fill="FFFFFF"/>
            <w:noWrap w:val="0"/>
            <w:vAlign w:val="top"/>
          </w:tcPr>
          <w:p w14:paraId="7481DFF4">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34F5863">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8</w:t>
            </w:r>
            <w:r>
              <w:rPr>
                <w:rFonts w:hint="eastAsia" w:ascii="宋体" w:hAnsi="Times New Roman" w:eastAsia="宋体" w:cs="宋体"/>
                <w:color w:val="auto"/>
                <w:kern w:val="0"/>
                <w:sz w:val="24"/>
                <w:szCs w:val="24"/>
                <w:lang w:val="zh-CN"/>
              </w:rPr>
              <w:t>月</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5</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6</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42F5595">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因特殊原因逾期未参加小学招生报名的户籍适龄儿童，按规定递交补报名申请。延缓入学申请截止时间为</w:t>
            </w:r>
            <w:r>
              <w:rPr>
                <w:rFonts w:hint="eastAsia" w:ascii="宋体" w:hAnsi="Times New Roman" w:eastAsia="宋体" w:cs="宋体"/>
                <w:color w:val="auto"/>
                <w:kern w:val="0"/>
                <w:sz w:val="24"/>
                <w:szCs w:val="24"/>
                <w:lang w:val="en-US" w:eastAsia="zh-CN"/>
              </w:rPr>
              <w:t>8月31日止。</w:t>
            </w:r>
          </w:p>
        </w:tc>
      </w:tr>
      <w:tr w14:paraId="218E1D40">
        <w:tblPrEx>
          <w:tblCellMar>
            <w:top w:w="0" w:type="dxa"/>
            <w:left w:w="108" w:type="dxa"/>
            <w:bottom w:w="0" w:type="dxa"/>
            <w:right w:w="108" w:type="dxa"/>
          </w:tblCellMar>
        </w:tblPrEx>
        <w:trPr>
          <w:trHeight w:val="1" w:hRule="atLeast"/>
        </w:trPr>
        <w:tc>
          <w:tcPr>
            <w:tcW w:w="99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4CABD59">
            <w:pPr>
              <w:autoSpaceDE w:val="0"/>
              <w:autoSpaceDN w:val="0"/>
              <w:adjustRightInd w:val="0"/>
              <w:spacing w:line="360" w:lineRule="auto"/>
              <w:jc w:val="center"/>
              <w:rPr>
                <w:rFonts w:ascii="宋体" w:hAnsi="Times New Roman" w:eastAsia="宋体" w:cs="宋体"/>
                <w:b/>
                <w:color w:val="auto"/>
                <w:kern w:val="0"/>
                <w:sz w:val="22"/>
                <w:lang w:val="zh-CN"/>
              </w:rPr>
            </w:pPr>
            <w:r>
              <w:rPr>
                <w:rFonts w:hint="eastAsia" w:ascii="宋体" w:hAnsi="Times New Roman" w:eastAsia="宋体" w:cs="宋体"/>
                <w:b/>
                <w:color w:val="auto"/>
                <w:kern w:val="0"/>
                <w:sz w:val="28"/>
                <w:szCs w:val="28"/>
                <w:lang w:val="zh-CN"/>
              </w:rPr>
              <w:t>类别</w:t>
            </w: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018A781">
            <w:pPr>
              <w:autoSpaceDE w:val="0"/>
              <w:autoSpaceDN w:val="0"/>
              <w:adjustRightInd w:val="0"/>
              <w:spacing w:line="360" w:lineRule="auto"/>
              <w:jc w:val="center"/>
              <w:rPr>
                <w:rFonts w:ascii="宋体" w:hAnsi="Times New Roman" w:eastAsia="宋体" w:cs="宋体"/>
                <w:b/>
                <w:color w:val="auto"/>
                <w:kern w:val="0"/>
                <w:sz w:val="22"/>
                <w:lang w:val="zh-CN"/>
              </w:rPr>
            </w:pPr>
            <w:r>
              <w:rPr>
                <w:rFonts w:hint="eastAsia" w:ascii="宋体" w:hAnsi="Times New Roman" w:eastAsia="宋体" w:cs="宋体"/>
                <w:b/>
                <w:color w:val="auto"/>
                <w:kern w:val="0"/>
                <w:sz w:val="28"/>
                <w:szCs w:val="28"/>
                <w:lang w:val="zh-CN"/>
              </w:rPr>
              <w:t>时间</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BCEEEEE">
            <w:pPr>
              <w:autoSpaceDE w:val="0"/>
              <w:autoSpaceDN w:val="0"/>
              <w:adjustRightInd w:val="0"/>
              <w:spacing w:line="360" w:lineRule="auto"/>
              <w:jc w:val="center"/>
              <w:rPr>
                <w:rFonts w:ascii="宋体" w:hAnsi="Times New Roman" w:eastAsia="宋体" w:cs="宋体"/>
                <w:b/>
                <w:color w:val="auto"/>
                <w:kern w:val="0"/>
                <w:sz w:val="22"/>
                <w:lang w:val="zh-CN"/>
              </w:rPr>
            </w:pPr>
            <w:r>
              <w:rPr>
                <w:rFonts w:hint="eastAsia" w:ascii="宋体" w:hAnsi="Times New Roman" w:eastAsia="宋体" w:cs="宋体"/>
                <w:b/>
                <w:color w:val="auto"/>
                <w:kern w:val="0"/>
                <w:sz w:val="28"/>
                <w:szCs w:val="28"/>
                <w:lang w:val="zh-CN"/>
              </w:rPr>
              <w:t>工作事项</w:t>
            </w:r>
          </w:p>
        </w:tc>
      </w:tr>
      <w:tr w14:paraId="2CA6B421">
        <w:tblPrEx>
          <w:tblCellMar>
            <w:top w:w="0" w:type="dxa"/>
            <w:left w:w="108" w:type="dxa"/>
            <w:bottom w:w="0" w:type="dxa"/>
            <w:right w:w="108" w:type="dxa"/>
          </w:tblCellMar>
        </w:tblPrEx>
        <w:trPr>
          <w:trHeight w:val="852" w:hRule="atLeast"/>
        </w:trPr>
        <w:tc>
          <w:tcPr>
            <w:tcW w:w="993" w:type="dxa"/>
            <w:vMerge w:val="restart"/>
            <w:tcBorders>
              <w:top w:val="single" w:color="000000" w:sz="2" w:space="0"/>
              <w:left w:val="single" w:color="000000" w:sz="2" w:space="0"/>
              <w:right w:val="single" w:color="000000" w:sz="2" w:space="0"/>
            </w:tcBorders>
            <w:shd w:val="clear" w:color="000000" w:fill="FFFFFF"/>
            <w:noWrap w:val="0"/>
            <w:vAlign w:val="center"/>
          </w:tcPr>
          <w:p w14:paraId="13BB797F">
            <w:pPr>
              <w:autoSpaceDE w:val="0"/>
              <w:autoSpaceDN w:val="0"/>
              <w:adjustRightInd w:val="0"/>
              <w:spacing w:line="560" w:lineRule="atLeast"/>
              <w:jc w:val="center"/>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初中</w:t>
            </w: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A72B414">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7</w:t>
            </w:r>
            <w:r>
              <w:rPr>
                <w:rFonts w:hint="eastAsia" w:ascii="宋体" w:hAnsi="Times New Roman" w:eastAsia="宋体" w:cs="宋体"/>
                <w:color w:val="auto"/>
                <w:kern w:val="0"/>
                <w:sz w:val="24"/>
                <w:szCs w:val="24"/>
                <w:lang w:val="zh-CN"/>
              </w:rPr>
              <w:t>日-8日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11C3693">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办理回番生、跨区生（含租购同权）的审核手续；办理港澳居民适龄子女入学申请审核手续；办理政策性照顾学生入学申请审核手续。</w:t>
            </w:r>
            <w:r>
              <w:rPr>
                <w:rFonts w:hint="eastAsia" w:ascii="宋体" w:hAnsi="Times New Roman" w:eastAsia="宋体" w:cs="宋体"/>
                <w:b/>
                <w:color w:val="auto"/>
                <w:kern w:val="0"/>
                <w:sz w:val="24"/>
                <w:szCs w:val="24"/>
                <w:lang w:val="zh-CN"/>
              </w:rPr>
              <w:t>（错过的请于5月</w:t>
            </w:r>
            <w:r>
              <w:rPr>
                <w:rFonts w:hint="eastAsia" w:ascii="宋体" w:hAnsi="Times New Roman" w:eastAsia="宋体" w:cs="宋体"/>
                <w:b/>
                <w:color w:val="auto"/>
                <w:kern w:val="0"/>
                <w:sz w:val="24"/>
                <w:szCs w:val="24"/>
                <w:lang w:val="en-US" w:eastAsia="zh-CN"/>
              </w:rPr>
              <w:t>16</w:t>
            </w:r>
            <w:r>
              <w:rPr>
                <w:rFonts w:hint="eastAsia" w:ascii="宋体" w:hAnsi="Times New Roman" w:eastAsia="宋体" w:cs="宋体"/>
                <w:b/>
                <w:color w:val="auto"/>
                <w:kern w:val="0"/>
                <w:sz w:val="24"/>
                <w:szCs w:val="24"/>
                <w:lang w:val="zh-CN"/>
              </w:rPr>
              <w:t>日补报名，逾期不再受理）</w:t>
            </w:r>
          </w:p>
        </w:tc>
      </w:tr>
      <w:tr w14:paraId="1D65527B">
        <w:tblPrEx>
          <w:tblCellMar>
            <w:top w:w="0" w:type="dxa"/>
            <w:left w:w="108" w:type="dxa"/>
            <w:bottom w:w="0" w:type="dxa"/>
            <w:right w:w="108" w:type="dxa"/>
          </w:tblCellMar>
        </w:tblPrEx>
        <w:trPr>
          <w:trHeight w:val="530" w:hRule="atLeast"/>
        </w:trPr>
        <w:tc>
          <w:tcPr>
            <w:tcW w:w="993" w:type="dxa"/>
            <w:vMerge w:val="continue"/>
            <w:tcBorders>
              <w:left w:val="single" w:color="000000" w:sz="2" w:space="0"/>
              <w:right w:val="single" w:color="000000" w:sz="2" w:space="0"/>
            </w:tcBorders>
            <w:shd w:val="clear" w:color="000000" w:fill="FFFFFF"/>
            <w:noWrap w:val="0"/>
            <w:vAlign w:val="center"/>
          </w:tcPr>
          <w:p w14:paraId="352E2595">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1B6A46E">
            <w:pPr>
              <w:autoSpaceDE w:val="0"/>
              <w:autoSpaceDN w:val="0"/>
              <w:adjustRightInd w:val="0"/>
              <w:spacing w:line="320" w:lineRule="atLeast"/>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lang w:val="en-US" w:eastAsia="zh-CN"/>
              </w:rPr>
              <w:t>6</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lang w:val="en-US" w:eastAsia="zh-CN"/>
              </w:rPr>
              <w:t>18</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BE1F0AF">
            <w:pPr>
              <w:autoSpaceDE w:val="0"/>
              <w:autoSpaceDN w:val="0"/>
              <w:adjustRightInd w:val="0"/>
              <w:spacing w:line="320" w:lineRule="atLeast"/>
              <w:rPr>
                <w:rFonts w:ascii="宋体" w:hAnsi="Times New Roman" w:eastAsia="宋体" w:cs="宋体"/>
                <w:color w:val="auto"/>
                <w:kern w:val="0"/>
                <w:sz w:val="24"/>
                <w:szCs w:val="24"/>
                <w:lang w:val="zh-CN"/>
              </w:rPr>
            </w:pPr>
            <w:r>
              <w:rPr>
                <w:rFonts w:hint="eastAsia" w:ascii="宋体" w:hAnsi="Times New Roman" w:eastAsia="宋体" w:cs="宋体"/>
                <w:color w:val="auto"/>
                <w:kern w:val="0"/>
                <w:sz w:val="24"/>
                <w:szCs w:val="24"/>
                <w:lang w:val="zh-CN"/>
              </w:rPr>
              <w:t>小区配建公办初中接受业主适龄子女报名、递交资料（具体时间安排以配建初中公布为准）。</w:t>
            </w:r>
          </w:p>
        </w:tc>
      </w:tr>
      <w:tr w14:paraId="69037318">
        <w:tblPrEx>
          <w:tblCellMar>
            <w:top w:w="0" w:type="dxa"/>
            <w:left w:w="108" w:type="dxa"/>
            <w:bottom w:w="0" w:type="dxa"/>
            <w:right w:w="108" w:type="dxa"/>
          </w:tblCellMar>
        </w:tblPrEx>
        <w:trPr>
          <w:trHeight w:val="557" w:hRule="atLeast"/>
        </w:trPr>
        <w:tc>
          <w:tcPr>
            <w:tcW w:w="993" w:type="dxa"/>
            <w:vMerge w:val="continue"/>
            <w:tcBorders>
              <w:left w:val="single" w:color="000000" w:sz="2" w:space="0"/>
              <w:right w:val="single" w:color="000000" w:sz="2" w:space="0"/>
            </w:tcBorders>
            <w:shd w:val="clear" w:color="000000" w:fill="FFFFFF"/>
            <w:noWrap w:val="0"/>
            <w:vAlign w:val="center"/>
          </w:tcPr>
          <w:p w14:paraId="3FC39A3B">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3C98654">
            <w:pPr>
              <w:autoSpaceDE w:val="0"/>
              <w:autoSpaceDN w:val="0"/>
              <w:adjustRightInd w:val="0"/>
              <w:spacing w:line="320" w:lineRule="atLeast"/>
              <w:rPr>
                <w:rFonts w:ascii="宋体" w:hAnsi="Times New Roman" w:eastAsia="宋体" w:cs="宋体"/>
                <w:color w:val="auto"/>
                <w:kern w:val="0"/>
                <w:sz w:val="22"/>
                <w:lang w:val="zh-CN"/>
              </w:rPr>
            </w:pPr>
            <w:r>
              <w:rPr>
                <w:rFonts w:hint="eastAsia" w:ascii="Times New Roman" w:hAnsi="Times New Roman" w:eastAsia="宋体" w:cs="Times New Roman"/>
                <w:color w:val="auto"/>
                <w:kern w:val="0"/>
                <w:sz w:val="24"/>
                <w:szCs w:val="24"/>
              </w:rPr>
              <w:t>5</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21</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5</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4D69A2B">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民办初中招生网上采集报名信息。</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9:00-21:30。</w:t>
            </w:r>
          </w:p>
        </w:tc>
      </w:tr>
      <w:tr w14:paraId="36B9E1CF">
        <w:tblPrEx>
          <w:tblCellMar>
            <w:top w:w="0" w:type="dxa"/>
            <w:left w:w="108" w:type="dxa"/>
            <w:bottom w:w="0" w:type="dxa"/>
            <w:right w:w="108" w:type="dxa"/>
          </w:tblCellMar>
        </w:tblPrEx>
        <w:trPr>
          <w:trHeight w:val="743" w:hRule="atLeast"/>
        </w:trPr>
        <w:tc>
          <w:tcPr>
            <w:tcW w:w="993" w:type="dxa"/>
            <w:vMerge w:val="continue"/>
            <w:tcBorders>
              <w:left w:val="single" w:color="000000" w:sz="2" w:space="0"/>
              <w:right w:val="single" w:color="000000" w:sz="2" w:space="0"/>
            </w:tcBorders>
            <w:shd w:val="clear" w:color="000000" w:fill="FFFFFF"/>
            <w:noWrap w:val="0"/>
            <w:vAlign w:val="center"/>
          </w:tcPr>
          <w:p w14:paraId="325CDAEF">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BEDB38A">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lang w:val="en-US" w:eastAsia="zh-CN"/>
              </w:rPr>
              <w:t>5</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363D762">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完成公办初中电脑派位志愿填报、对口直升资料等核对工作。</w:t>
            </w:r>
          </w:p>
        </w:tc>
      </w:tr>
      <w:tr w14:paraId="6E1C5061">
        <w:tblPrEx>
          <w:tblCellMar>
            <w:top w:w="0" w:type="dxa"/>
            <w:left w:w="108" w:type="dxa"/>
            <w:bottom w:w="0" w:type="dxa"/>
            <w:right w:w="108" w:type="dxa"/>
          </w:tblCellMar>
        </w:tblPrEx>
        <w:trPr>
          <w:trHeight w:val="563" w:hRule="atLeast"/>
        </w:trPr>
        <w:tc>
          <w:tcPr>
            <w:tcW w:w="993" w:type="dxa"/>
            <w:vMerge w:val="continue"/>
            <w:tcBorders>
              <w:left w:val="single" w:color="000000" w:sz="2" w:space="0"/>
              <w:right w:val="single" w:color="000000" w:sz="2" w:space="0"/>
            </w:tcBorders>
            <w:shd w:val="clear" w:color="000000" w:fill="FFFFFF"/>
            <w:noWrap w:val="0"/>
            <w:vAlign w:val="center"/>
          </w:tcPr>
          <w:p w14:paraId="3FE20DDA">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A3EC933">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13</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rPr>
              <w:t>17</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F461D03">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民办初中招生网上填报志愿。</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6月13日-16日9:00-21:30；6月17日9:00-16:00。</w:t>
            </w:r>
          </w:p>
        </w:tc>
      </w:tr>
      <w:tr w14:paraId="274AED81">
        <w:tblPrEx>
          <w:tblCellMar>
            <w:top w:w="0" w:type="dxa"/>
            <w:left w:w="108" w:type="dxa"/>
            <w:bottom w:w="0" w:type="dxa"/>
            <w:right w:w="108" w:type="dxa"/>
          </w:tblCellMar>
        </w:tblPrEx>
        <w:trPr>
          <w:trHeight w:val="571" w:hRule="atLeast"/>
        </w:trPr>
        <w:tc>
          <w:tcPr>
            <w:tcW w:w="993" w:type="dxa"/>
            <w:vMerge w:val="continue"/>
            <w:tcBorders>
              <w:left w:val="single" w:color="000000" w:sz="2" w:space="0"/>
              <w:right w:val="single" w:color="000000" w:sz="2" w:space="0"/>
            </w:tcBorders>
            <w:shd w:val="clear" w:color="000000" w:fill="FFFFFF"/>
            <w:noWrap w:val="0"/>
            <w:vAlign w:val="center"/>
          </w:tcPr>
          <w:p w14:paraId="44ECB0E5">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E5AD9D7">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4</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042359B">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公办初中学校招生，当天将录取结果通知家长。</w:t>
            </w:r>
          </w:p>
        </w:tc>
      </w:tr>
      <w:tr w14:paraId="73BB1437">
        <w:tblPrEx>
          <w:tblCellMar>
            <w:top w:w="0" w:type="dxa"/>
            <w:left w:w="108" w:type="dxa"/>
            <w:bottom w:w="0" w:type="dxa"/>
            <w:right w:w="108" w:type="dxa"/>
          </w:tblCellMar>
        </w:tblPrEx>
        <w:trPr>
          <w:trHeight w:val="551" w:hRule="atLeast"/>
        </w:trPr>
        <w:tc>
          <w:tcPr>
            <w:tcW w:w="993" w:type="dxa"/>
            <w:vMerge w:val="continue"/>
            <w:tcBorders>
              <w:left w:val="single" w:color="000000" w:sz="2" w:space="0"/>
              <w:right w:val="single" w:color="000000" w:sz="2" w:space="0"/>
            </w:tcBorders>
            <w:shd w:val="clear" w:color="000000" w:fill="FFFFFF"/>
            <w:noWrap w:val="0"/>
            <w:vAlign w:val="center"/>
          </w:tcPr>
          <w:p w14:paraId="3FCA0B7B">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3A1D9A6">
            <w:pPr>
              <w:autoSpaceDE w:val="0"/>
              <w:autoSpaceDN w:val="0"/>
              <w:adjustRightInd w:val="0"/>
              <w:spacing w:line="320" w:lineRule="atLeast"/>
              <w:rPr>
                <w:rFonts w:ascii="宋体" w:hAnsi="Times New Roman" w:eastAsia="宋体" w:cs="宋体"/>
                <w:color w:val="auto"/>
                <w:kern w:val="0"/>
                <w:sz w:val="22"/>
                <w:lang w:val="zh-CN"/>
              </w:rPr>
            </w:pPr>
            <w:r>
              <w:rPr>
                <w:rFonts w:hint="eastAsia"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5</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E45F031">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民办初中电脑派位。</w:t>
            </w:r>
          </w:p>
        </w:tc>
      </w:tr>
      <w:tr w14:paraId="538E2264">
        <w:tblPrEx>
          <w:tblCellMar>
            <w:top w:w="0" w:type="dxa"/>
            <w:left w:w="108" w:type="dxa"/>
            <w:bottom w:w="0" w:type="dxa"/>
            <w:right w:w="108" w:type="dxa"/>
          </w:tblCellMar>
        </w:tblPrEx>
        <w:trPr>
          <w:trHeight w:val="693" w:hRule="atLeast"/>
        </w:trPr>
        <w:tc>
          <w:tcPr>
            <w:tcW w:w="993" w:type="dxa"/>
            <w:vMerge w:val="continue"/>
            <w:tcBorders>
              <w:left w:val="single" w:color="000000" w:sz="2" w:space="0"/>
              <w:right w:val="single" w:color="000000" w:sz="2" w:space="0"/>
            </w:tcBorders>
            <w:shd w:val="clear" w:color="000000" w:fill="FFFFFF"/>
            <w:noWrap w:val="0"/>
            <w:vAlign w:val="center"/>
          </w:tcPr>
          <w:p w14:paraId="67130D90">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5B5C7AE">
            <w:pPr>
              <w:autoSpaceDE w:val="0"/>
              <w:autoSpaceDN w:val="0"/>
              <w:adjustRightInd w:val="0"/>
              <w:spacing w:line="320" w:lineRule="atLeast"/>
              <w:rPr>
                <w:rFonts w:ascii="宋体" w:hAnsi="Times New Roman" w:eastAsia="宋体" w:cs="宋体"/>
                <w:color w:val="auto"/>
                <w:kern w:val="0"/>
                <w:sz w:val="22"/>
                <w:lang w:val="zh-CN"/>
              </w:rPr>
            </w:pPr>
            <w:r>
              <w:rPr>
                <w:rFonts w:hint="eastAsia" w:ascii="Times New Roman" w:hAnsi="Times New Roman" w:eastAsia="宋体" w:cs="Times New Roman"/>
                <w:color w:val="auto"/>
                <w:kern w:val="0"/>
                <w:sz w:val="24"/>
                <w:szCs w:val="24"/>
              </w:rPr>
              <w:t>6</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lang w:val="en-US" w:eastAsia="zh-CN"/>
              </w:rPr>
              <w:t>29</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宋体" w:hAnsi="Times New Roman" w:eastAsia="宋体" w:cs="宋体"/>
                <w:color w:val="auto"/>
                <w:kern w:val="0"/>
                <w:sz w:val="24"/>
                <w:szCs w:val="24"/>
                <w:lang w:val="zh-CN"/>
              </w:rPr>
              <w:t>7月</w:t>
            </w:r>
            <w:r>
              <w:rPr>
                <w:rFonts w:hint="eastAsia" w:ascii="宋体" w:hAnsi="Times New Roman" w:eastAsia="宋体" w:cs="宋体"/>
                <w:color w:val="auto"/>
                <w:kern w:val="0"/>
                <w:sz w:val="24"/>
                <w:szCs w:val="24"/>
                <w:lang w:val="en-US" w:eastAsia="zh-CN"/>
              </w:rPr>
              <w:t>1</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E62ADA3">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适龄儿童父母或其他法定监护人在系统上进行录取确认。</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9:00-21:30。</w:t>
            </w:r>
          </w:p>
        </w:tc>
      </w:tr>
      <w:tr w14:paraId="5FDA221A">
        <w:tblPrEx>
          <w:tblCellMar>
            <w:top w:w="0" w:type="dxa"/>
            <w:left w:w="108" w:type="dxa"/>
            <w:bottom w:w="0" w:type="dxa"/>
            <w:right w:w="108" w:type="dxa"/>
          </w:tblCellMar>
        </w:tblPrEx>
        <w:trPr>
          <w:trHeight w:val="571" w:hRule="atLeast"/>
        </w:trPr>
        <w:tc>
          <w:tcPr>
            <w:tcW w:w="993" w:type="dxa"/>
            <w:vMerge w:val="continue"/>
            <w:tcBorders>
              <w:left w:val="single" w:color="000000" w:sz="2" w:space="0"/>
              <w:right w:val="single" w:color="000000" w:sz="2" w:space="0"/>
            </w:tcBorders>
            <w:shd w:val="clear" w:color="000000" w:fill="FFFFFF"/>
            <w:noWrap w:val="0"/>
            <w:vAlign w:val="center"/>
          </w:tcPr>
          <w:p w14:paraId="7025F611">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620C7D2">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7</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lang w:val="en-US" w:eastAsia="zh-CN"/>
              </w:rPr>
              <w:t>4</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B553CF2">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公办初中、民办初中新生注册。</w:t>
            </w:r>
          </w:p>
        </w:tc>
      </w:tr>
      <w:tr w14:paraId="6E2D22B7">
        <w:tblPrEx>
          <w:tblCellMar>
            <w:top w:w="0" w:type="dxa"/>
            <w:left w:w="108" w:type="dxa"/>
            <w:bottom w:w="0" w:type="dxa"/>
            <w:right w:w="108" w:type="dxa"/>
          </w:tblCellMar>
        </w:tblPrEx>
        <w:trPr>
          <w:trHeight w:val="551" w:hRule="atLeast"/>
        </w:trPr>
        <w:tc>
          <w:tcPr>
            <w:tcW w:w="993" w:type="dxa"/>
            <w:vMerge w:val="continue"/>
            <w:tcBorders>
              <w:left w:val="single" w:color="000000" w:sz="2" w:space="0"/>
              <w:right w:val="single" w:color="000000" w:sz="2" w:space="0"/>
            </w:tcBorders>
            <w:shd w:val="clear" w:color="000000" w:fill="FFFFFF"/>
            <w:noWrap w:val="0"/>
            <w:vAlign w:val="center"/>
          </w:tcPr>
          <w:p w14:paraId="176261FD">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F8CE262">
            <w:pPr>
              <w:autoSpaceDE w:val="0"/>
              <w:autoSpaceDN w:val="0"/>
              <w:adjustRightInd w:val="0"/>
              <w:spacing w:line="320" w:lineRule="atLeast"/>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7月15日-16日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1B7109C">
            <w:pPr>
              <w:autoSpaceDE w:val="0"/>
              <w:autoSpaceDN w:val="0"/>
              <w:adjustRightInd w:val="0"/>
              <w:spacing w:line="320" w:lineRule="atLeast"/>
              <w:rPr>
                <w:rFonts w:hint="eastAsia" w:ascii="宋体" w:hAnsi="Times New Roman" w:eastAsia="宋体" w:cs="宋体"/>
                <w:color w:val="auto"/>
                <w:kern w:val="0"/>
                <w:sz w:val="24"/>
                <w:szCs w:val="24"/>
                <w:lang w:val="zh-CN"/>
              </w:rPr>
            </w:pPr>
            <w:r>
              <w:rPr>
                <w:rFonts w:hint="eastAsia" w:ascii="宋体" w:hAnsi="Times New Roman" w:eastAsia="宋体" w:cs="宋体"/>
                <w:color w:val="auto"/>
                <w:kern w:val="0"/>
                <w:sz w:val="24"/>
                <w:szCs w:val="24"/>
                <w:lang w:val="zh-CN"/>
              </w:rPr>
              <w:t>民办初中第二次网上采集报名信息。</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9:00-21:30。</w:t>
            </w:r>
          </w:p>
        </w:tc>
      </w:tr>
      <w:tr w14:paraId="20AFCCCD">
        <w:tblPrEx>
          <w:tblCellMar>
            <w:top w:w="0" w:type="dxa"/>
            <w:left w:w="108" w:type="dxa"/>
            <w:bottom w:w="0" w:type="dxa"/>
            <w:right w:w="108" w:type="dxa"/>
          </w:tblCellMar>
        </w:tblPrEx>
        <w:trPr>
          <w:trHeight w:val="551" w:hRule="atLeast"/>
        </w:trPr>
        <w:tc>
          <w:tcPr>
            <w:tcW w:w="993" w:type="dxa"/>
            <w:vMerge w:val="continue"/>
            <w:tcBorders>
              <w:left w:val="single" w:color="000000" w:sz="2" w:space="0"/>
              <w:right w:val="single" w:color="000000" w:sz="2" w:space="0"/>
            </w:tcBorders>
            <w:shd w:val="clear" w:color="000000" w:fill="FFFFFF"/>
            <w:noWrap w:val="0"/>
            <w:vAlign w:val="center"/>
          </w:tcPr>
          <w:p w14:paraId="361B0C5A">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5A940F5">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7</w:t>
            </w:r>
            <w:r>
              <w:rPr>
                <w:rFonts w:hint="eastAsia" w:ascii="宋体" w:hAnsi="Times New Roman" w:eastAsia="宋体" w:cs="宋体"/>
                <w:color w:val="auto"/>
                <w:kern w:val="0"/>
                <w:sz w:val="24"/>
                <w:szCs w:val="24"/>
                <w:lang w:val="zh-CN"/>
              </w:rPr>
              <w:t>月</w:t>
            </w:r>
            <w:r>
              <w:rPr>
                <w:rFonts w:hint="eastAsia" w:ascii="Times New Roman" w:hAnsi="Times New Roman" w:eastAsia="宋体" w:cs="Times New Roman"/>
                <w:color w:val="auto"/>
                <w:kern w:val="0"/>
                <w:sz w:val="24"/>
                <w:szCs w:val="24"/>
              </w:rPr>
              <w:t>17</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hint="eastAsia" w:ascii="Times New Roman" w:hAnsi="Times New Roman" w:eastAsia="宋体" w:cs="Times New Roman"/>
                <w:color w:val="auto"/>
                <w:kern w:val="0"/>
                <w:sz w:val="24"/>
                <w:szCs w:val="24"/>
              </w:rPr>
              <w:t>21</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9B129D9">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民办初中进行第一次补录。</w:t>
            </w:r>
          </w:p>
        </w:tc>
      </w:tr>
      <w:tr w14:paraId="7DE3B92A">
        <w:tblPrEx>
          <w:tblCellMar>
            <w:top w:w="0" w:type="dxa"/>
            <w:left w:w="108" w:type="dxa"/>
            <w:bottom w:w="0" w:type="dxa"/>
            <w:right w:w="108" w:type="dxa"/>
          </w:tblCellMar>
        </w:tblPrEx>
        <w:trPr>
          <w:trHeight w:val="560" w:hRule="atLeast"/>
        </w:trPr>
        <w:tc>
          <w:tcPr>
            <w:tcW w:w="993" w:type="dxa"/>
            <w:vMerge w:val="continue"/>
            <w:tcBorders>
              <w:left w:val="single" w:color="000000" w:sz="2" w:space="0"/>
              <w:right w:val="single" w:color="000000" w:sz="2" w:space="0"/>
            </w:tcBorders>
            <w:shd w:val="clear" w:color="000000" w:fill="FFFFFF"/>
            <w:noWrap w:val="0"/>
            <w:vAlign w:val="center"/>
          </w:tcPr>
          <w:p w14:paraId="7494A174">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A4F70F9">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8</w:t>
            </w:r>
            <w:r>
              <w:rPr>
                <w:rFonts w:hint="eastAsia" w:ascii="宋体" w:hAnsi="Times New Roman" w:eastAsia="宋体" w:cs="宋体"/>
                <w:color w:val="auto"/>
                <w:kern w:val="0"/>
                <w:sz w:val="24"/>
                <w:szCs w:val="24"/>
                <w:lang w:val="zh-CN"/>
              </w:rPr>
              <w:t>月</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1</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6</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00B3BA2">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民办初中进行第二次补录。</w:t>
            </w:r>
          </w:p>
        </w:tc>
      </w:tr>
      <w:tr w14:paraId="32DCC613">
        <w:tblPrEx>
          <w:tblCellMar>
            <w:top w:w="0" w:type="dxa"/>
            <w:left w:w="108" w:type="dxa"/>
            <w:bottom w:w="0" w:type="dxa"/>
            <w:right w:w="108" w:type="dxa"/>
          </w:tblCellMar>
        </w:tblPrEx>
        <w:trPr>
          <w:trHeight w:val="560" w:hRule="atLeast"/>
        </w:trPr>
        <w:tc>
          <w:tcPr>
            <w:tcW w:w="993" w:type="dxa"/>
            <w:vMerge w:val="continue"/>
            <w:tcBorders>
              <w:left w:val="single" w:color="000000" w:sz="2" w:space="0"/>
              <w:bottom w:val="single" w:color="000000" w:sz="2" w:space="0"/>
              <w:right w:val="single" w:color="000000" w:sz="2" w:space="0"/>
            </w:tcBorders>
            <w:shd w:val="clear" w:color="000000" w:fill="FFFFFF"/>
            <w:noWrap w:val="0"/>
            <w:vAlign w:val="center"/>
          </w:tcPr>
          <w:p w14:paraId="5EEEAEE7">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37C7E4B">
            <w:pPr>
              <w:autoSpaceDE w:val="0"/>
              <w:autoSpaceDN w:val="0"/>
              <w:adjustRightInd w:val="0"/>
              <w:spacing w:line="320" w:lineRule="atLeast"/>
              <w:rPr>
                <w:rFonts w:ascii="宋体" w:hAnsi="Times New Roman" w:eastAsia="宋体" w:cs="宋体"/>
                <w:color w:val="auto"/>
                <w:kern w:val="0"/>
                <w:sz w:val="22"/>
                <w:lang w:val="zh-CN"/>
              </w:rPr>
            </w:pPr>
            <w:r>
              <w:rPr>
                <w:rFonts w:ascii="Times New Roman" w:hAnsi="Times New Roman" w:eastAsia="宋体" w:cs="Times New Roman"/>
                <w:color w:val="auto"/>
                <w:kern w:val="0"/>
                <w:sz w:val="24"/>
                <w:szCs w:val="24"/>
              </w:rPr>
              <w:t>8</w:t>
            </w:r>
            <w:r>
              <w:rPr>
                <w:rFonts w:hint="eastAsia" w:ascii="宋体" w:hAnsi="Times New Roman" w:eastAsia="宋体" w:cs="宋体"/>
                <w:color w:val="auto"/>
                <w:kern w:val="0"/>
                <w:sz w:val="24"/>
                <w:szCs w:val="24"/>
                <w:lang w:val="zh-CN"/>
              </w:rPr>
              <w:t>月</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5</w:t>
            </w:r>
            <w:r>
              <w:rPr>
                <w:rFonts w:hint="eastAsia" w:ascii="宋体" w:hAnsi="Times New Roman" w:eastAsia="宋体" w:cs="宋体"/>
                <w:color w:val="auto"/>
                <w:kern w:val="0"/>
                <w:sz w:val="24"/>
                <w:szCs w:val="24"/>
                <w:lang w:val="zh-CN"/>
              </w:rPr>
              <w:t>日</w:t>
            </w:r>
            <w:r>
              <w:rPr>
                <w:rFonts w:ascii="宋体" w:hAnsi="Times New Roman" w:eastAsia="宋体" w:cs="宋体"/>
                <w:color w:val="auto"/>
                <w:kern w:val="0"/>
                <w:sz w:val="24"/>
                <w:szCs w:val="24"/>
                <w:lang w:val="zh-CN"/>
              </w:rPr>
              <w:t>—</w:t>
            </w:r>
            <w:r>
              <w:rPr>
                <w:rFonts w:ascii="Times New Roman" w:hAnsi="Times New Roman" w:eastAsia="宋体" w:cs="Times New Roman"/>
                <w:color w:val="auto"/>
                <w:kern w:val="0"/>
                <w:sz w:val="24"/>
                <w:szCs w:val="24"/>
              </w:rPr>
              <w:t>2</w:t>
            </w:r>
            <w:r>
              <w:rPr>
                <w:rFonts w:hint="eastAsia" w:ascii="Times New Roman" w:hAnsi="Times New Roman" w:eastAsia="宋体" w:cs="Times New Roman"/>
                <w:color w:val="auto"/>
                <w:kern w:val="0"/>
                <w:sz w:val="24"/>
                <w:szCs w:val="24"/>
                <w:lang w:val="en-US" w:eastAsia="zh-CN"/>
              </w:rPr>
              <w:t>6</w:t>
            </w:r>
            <w:r>
              <w:rPr>
                <w:rFonts w:hint="eastAsia" w:ascii="宋体" w:hAnsi="Times New Roman" w:eastAsia="宋体" w:cs="宋体"/>
                <w:color w:val="auto"/>
                <w:kern w:val="0"/>
                <w:sz w:val="24"/>
                <w:szCs w:val="24"/>
                <w:lang w:val="zh-CN"/>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1DC3B7C">
            <w:pPr>
              <w:autoSpaceDE w:val="0"/>
              <w:autoSpaceDN w:val="0"/>
              <w:adjustRightInd w:val="0"/>
              <w:spacing w:line="320" w:lineRule="atLeast"/>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因特殊原因逾期未参加小升初招生报名的户籍小学应届毕业生，按规定递交补报名申请。</w:t>
            </w:r>
          </w:p>
        </w:tc>
      </w:tr>
      <w:tr w14:paraId="4BE3B1ED">
        <w:tblPrEx>
          <w:tblCellMar>
            <w:top w:w="0" w:type="dxa"/>
            <w:left w:w="108" w:type="dxa"/>
            <w:bottom w:w="0" w:type="dxa"/>
            <w:right w:w="108" w:type="dxa"/>
          </w:tblCellMar>
        </w:tblPrEx>
        <w:trPr>
          <w:trHeight w:val="553" w:hRule="atLeast"/>
        </w:trPr>
        <w:tc>
          <w:tcPr>
            <w:tcW w:w="993" w:type="dxa"/>
            <w:vMerge w:val="restart"/>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6323244">
            <w:pPr>
              <w:autoSpaceDE w:val="0"/>
              <w:autoSpaceDN w:val="0"/>
              <w:adjustRightInd w:val="0"/>
              <w:spacing w:line="560" w:lineRule="atLeast"/>
              <w:jc w:val="center"/>
              <w:rPr>
                <w:rFonts w:ascii="宋体" w:hAnsi="Times New Roman" w:eastAsia="宋体" w:cs="宋体"/>
                <w:color w:val="auto"/>
                <w:kern w:val="0"/>
                <w:sz w:val="22"/>
                <w:lang w:val="zh-CN"/>
              </w:rPr>
            </w:pPr>
            <w:r>
              <w:rPr>
                <w:rFonts w:hint="eastAsia" w:ascii="宋体" w:hAnsi="Times New Roman" w:eastAsia="宋体" w:cs="宋体"/>
                <w:color w:val="auto"/>
                <w:kern w:val="0"/>
                <w:sz w:val="24"/>
                <w:szCs w:val="24"/>
                <w:lang w:val="zh-CN"/>
              </w:rPr>
              <w:t>积分制入学申请</w:t>
            </w: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610E374">
            <w:pPr>
              <w:autoSpaceDE w:val="0"/>
              <w:autoSpaceDN w:val="0"/>
              <w:adjustRightInd w:val="0"/>
              <w:spacing w:line="320" w:lineRule="atLeas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5月</w:t>
            </w:r>
            <w:r>
              <w:rPr>
                <w:rFonts w:hint="eastAsia" w:ascii="Times New Roman" w:hAnsi="Times New Roman" w:eastAsia="宋体" w:cs="Times New Roman"/>
                <w:color w:val="auto"/>
                <w:kern w:val="0"/>
                <w:sz w:val="24"/>
                <w:szCs w:val="24"/>
                <w:highlight w:val="none"/>
                <w:lang w:val="en-US" w:eastAsia="zh-CN"/>
              </w:rPr>
              <w:t>8</w:t>
            </w:r>
            <w:r>
              <w:rPr>
                <w:rFonts w:hint="eastAsia" w:ascii="Times New Roman" w:hAnsi="Times New Roman" w:eastAsia="宋体" w:cs="Times New Roman"/>
                <w:color w:val="auto"/>
                <w:kern w:val="0"/>
                <w:sz w:val="24"/>
                <w:szCs w:val="24"/>
                <w:highlight w:val="none"/>
              </w:rPr>
              <w:t>日-1</w:t>
            </w:r>
            <w:r>
              <w:rPr>
                <w:rFonts w:hint="eastAsia" w:ascii="Times New Roman" w:hAnsi="Times New Roman" w:eastAsia="宋体" w:cs="Times New Roman"/>
                <w:color w:val="auto"/>
                <w:kern w:val="0"/>
                <w:sz w:val="24"/>
                <w:szCs w:val="24"/>
                <w:highlight w:val="none"/>
                <w:lang w:val="en-US" w:eastAsia="zh-CN"/>
              </w:rPr>
              <w:t>4</w:t>
            </w:r>
            <w:r>
              <w:rPr>
                <w:rFonts w:hint="eastAsia" w:ascii="Times New Roman" w:hAnsi="Times New Roman" w:eastAsia="宋体" w:cs="Times New Roman"/>
                <w:color w:val="auto"/>
                <w:kern w:val="0"/>
                <w:sz w:val="24"/>
                <w:szCs w:val="24"/>
                <w:highlight w:val="none"/>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6A76AAD">
            <w:pPr>
              <w:autoSpaceDE w:val="0"/>
              <w:autoSpaceDN w:val="0"/>
              <w:adjustRightInd w:val="0"/>
              <w:spacing w:line="320" w:lineRule="atLeast"/>
              <w:rPr>
                <w:rFonts w:hint="default" w:ascii="宋体" w:hAnsi="Times New Roman" w:eastAsia="宋体" w:cs="宋体"/>
                <w:color w:val="auto"/>
                <w:kern w:val="0"/>
                <w:sz w:val="22"/>
                <w:highlight w:val="none"/>
                <w:lang w:val="en-US"/>
              </w:rPr>
            </w:pPr>
            <w:r>
              <w:rPr>
                <w:rFonts w:hint="eastAsia" w:ascii="宋体" w:hAnsi="Times New Roman" w:eastAsia="宋体" w:cs="宋体"/>
                <w:color w:val="auto"/>
                <w:kern w:val="0"/>
                <w:sz w:val="24"/>
                <w:szCs w:val="24"/>
                <w:highlight w:val="none"/>
                <w:lang w:val="zh-CN"/>
              </w:rPr>
              <w:t>番禺区积分制入学申请网上报名。</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5月8日9:00-5月14日17:00。</w:t>
            </w:r>
          </w:p>
        </w:tc>
      </w:tr>
      <w:tr w14:paraId="186321B5">
        <w:tblPrEx>
          <w:tblCellMar>
            <w:top w:w="0" w:type="dxa"/>
            <w:left w:w="108" w:type="dxa"/>
            <w:bottom w:w="0" w:type="dxa"/>
            <w:right w:w="108" w:type="dxa"/>
          </w:tblCellMar>
        </w:tblPrEx>
        <w:trPr>
          <w:trHeight w:val="619" w:hRule="atLeast"/>
        </w:trPr>
        <w:tc>
          <w:tcPr>
            <w:tcW w:w="993"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C476D04">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B5F2E59">
            <w:pPr>
              <w:autoSpaceDE w:val="0"/>
              <w:autoSpaceDN w:val="0"/>
              <w:adjustRightInd w:val="0"/>
              <w:spacing w:line="320" w:lineRule="atLeas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5月2</w:t>
            </w:r>
            <w:r>
              <w:rPr>
                <w:rFonts w:hint="eastAsia" w:ascii="Times New Roman" w:hAnsi="Times New Roman" w:eastAsia="宋体" w:cs="Times New Roman"/>
                <w:color w:val="auto"/>
                <w:kern w:val="0"/>
                <w:sz w:val="24"/>
                <w:szCs w:val="24"/>
                <w:highlight w:val="none"/>
                <w:lang w:val="en-US" w:eastAsia="zh-CN"/>
              </w:rPr>
              <w:t>7</w:t>
            </w:r>
            <w:r>
              <w:rPr>
                <w:rFonts w:hint="eastAsia" w:ascii="Times New Roman" w:hAnsi="Times New Roman" w:eastAsia="宋体" w:cs="Times New Roman"/>
                <w:color w:val="auto"/>
                <w:kern w:val="0"/>
                <w:sz w:val="24"/>
                <w:szCs w:val="24"/>
                <w:highlight w:val="none"/>
              </w:rPr>
              <w:t>日-2</w:t>
            </w:r>
            <w:r>
              <w:rPr>
                <w:rFonts w:hint="eastAsia" w:ascii="Times New Roman" w:hAnsi="Times New Roman" w:eastAsia="宋体" w:cs="Times New Roman"/>
                <w:color w:val="auto"/>
                <w:kern w:val="0"/>
                <w:sz w:val="24"/>
                <w:szCs w:val="24"/>
                <w:highlight w:val="none"/>
                <w:lang w:val="en-US" w:eastAsia="zh-CN"/>
              </w:rPr>
              <w:t>9</w:t>
            </w:r>
            <w:r>
              <w:rPr>
                <w:rFonts w:hint="eastAsia" w:ascii="Times New Roman" w:hAnsi="Times New Roman" w:eastAsia="宋体" w:cs="Times New Roman"/>
                <w:color w:val="auto"/>
                <w:kern w:val="0"/>
                <w:sz w:val="24"/>
                <w:szCs w:val="24"/>
                <w:highlight w:val="none"/>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5970F7C">
            <w:pPr>
              <w:autoSpaceDE w:val="0"/>
              <w:autoSpaceDN w:val="0"/>
              <w:adjustRightInd w:val="0"/>
              <w:spacing w:line="320" w:lineRule="atLeast"/>
              <w:rPr>
                <w:rFonts w:ascii="宋体" w:hAnsi="Times New Roman" w:eastAsia="宋体" w:cs="宋体"/>
                <w:color w:val="auto"/>
                <w:kern w:val="0"/>
                <w:sz w:val="22"/>
                <w:highlight w:val="none"/>
                <w:lang w:val="zh-CN"/>
              </w:rPr>
            </w:pPr>
            <w:r>
              <w:rPr>
                <w:rFonts w:hint="eastAsia" w:ascii="宋体" w:hAnsi="Times New Roman" w:eastAsia="宋体" w:cs="宋体"/>
                <w:color w:val="auto"/>
                <w:kern w:val="0"/>
                <w:sz w:val="24"/>
                <w:szCs w:val="24"/>
                <w:highlight w:val="none"/>
                <w:lang w:val="zh-CN"/>
              </w:rPr>
              <w:t>积分制审核结果确认，申请人签署、锁定积分结果。</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5月27日9:00-5月29日17:00。</w:t>
            </w:r>
          </w:p>
        </w:tc>
      </w:tr>
      <w:tr w14:paraId="21F9B10D">
        <w:tblPrEx>
          <w:tblCellMar>
            <w:top w:w="0" w:type="dxa"/>
            <w:left w:w="108" w:type="dxa"/>
            <w:bottom w:w="0" w:type="dxa"/>
            <w:right w:w="108" w:type="dxa"/>
          </w:tblCellMar>
        </w:tblPrEx>
        <w:trPr>
          <w:trHeight w:val="842" w:hRule="atLeast"/>
        </w:trPr>
        <w:tc>
          <w:tcPr>
            <w:tcW w:w="993"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37E2691">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BAB8368">
            <w:pPr>
              <w:autoSpaceDE w:val="0"/>
              <w:autoSpaceDN w:val="0"/>
              <w:adjustRightInd w:val="0"/>
              <w:spacing w:line="320" w:lineRule="atLeas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6月</w:t>
            </w:r>
            <w:r>
              <w:rPr>
                <w:rFonts w:hint="eastAsia" w:ascii="Times New Roman" w:hAnsi="Times New Roman" w:eastAsia="宋体" w:cs="Times New Roman"/>
                <w:color w:val="auto"/>
                <w:kern w:val="0"/>
                <w:sz w:val="24"/>
                <w:szCs w:val="24"/>
                <w:highlight w:val="none"/>
                <w:lang w:val="en-US" w:eastAsia="zh-CN"/>
              </w:rPr>
              <w:t>15</w:t>
            </w:r>
            <w:r>
              <w:rPr>
                <w:rFonts w:hint="eastAsia" w:ascii="Times New Roman" w:hAnsi="Times New Roman" w:eastAsia="宋体" w:cs="Times New Roman"/>
                <w:color w:val="auto"/>
                <w:kern w:val="0"/>
                <w:sz w:val="24"/>
                <w:szCs w:val="24"/>
                <w:highlight w:val="none"/>
              </w:rPr>
              <w:t>日-</w:t>
            </w:r>
            <w:r>
              <w:rPr>
                <w:rFonts w:hint="eastAsia" w:ascii="Times New Roman" w:hAnsi="Times New Roman" w:eastAsia="宋体" w:cs="Times New Roman"/>
                <w:color w:val="auto"/>
                <w:kern w:val="0"/>
                <w:sz w:val="24"/>
                <w:szCs w:val="24"/>
                <w:highlight w:val="none"/>
                <w:lang w:val="en-US" w:eastAsia="zh-CN"/>
              </w:rPr>
              <w:t>18</w:t>
            </w:r>
            <w:r>
              <w:rPr>
                <w:rFonts w:hint="eastAsia" w:ascii="Times New Roman" w:hAnsi="Times New Roman" w:eastAsia="宋体" w:cs="Times New Roman"/>
                <w:color w:val="auto"/>
                <w:kern w:val="0"/>
                <w:sz w:val="24"/>
                <w:szCs w:val="24"/>
                <w:highlight w:val="none"/>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7E5E8DB">
            <w:pPr>
              <w:autoSpaceDE w:val="0"/>
              <w:autoSpaceDN w:val="0"/>
              <w:adjustRightInd w:val="0"/>
              <w:spacing w:line="320" w:lineRule="atLeast"/>
              <w:rPr>
                <w:rFonts w:hint="eastAsia" w:ascii="宋体" w:hAnsi="Times New Roman" w:eastAsia="宋体" w:cs="宋体"/>
                <w:color w:val="auto"/>
                <w:kern w:val="0"/>
                <w:sz w:val="22"/>
                <w:highlight w:val="none"/>
                <w:lang w:val="en-US" w:eastAsia="zh-CN"/>
              </w:rPr>
            </w:pPr>
            <w:r>
              <w:rPr>
                <w:rFonts w:hint="eastAsia" w:ascii="宋体" w:hAnsi="Times New Roman" w:eastAsia="宋体" w:cs="宋体"/>
                <w:color w:val="auto"/>
                <w:kern w:val="0"/>
                <w:sz w:val="24"/>
                <w:szCs w:val="24"/>
                <w:highlight w:val="none"/>
                <w:lang w:val="zh-CN"/>
              </w:rPr>
              <w:t>申请人根据公示的学位分布情况，通过网上申请系统按辖区填报拟入读学校志愿（小学、初中同步）。</w:t>
            </w:r>
            <w:r>
              <w:rPr>
                <w:rFonts w:hint="eastAsia" w:ascii="Times New Roman" w:hAnsi="Times New Roman" w:eastAsia="宋体" w:cs="Times New Roman"/>
                <w:color w:val="auto"/>
                <w:kern w:val="0"/>
                <w:sz w:val="24"/>
                <w:szCs w:val="24"/>
                <w:lang w:eastAsia="zh-CN"/>
              </w:rPr>
              <w:t>系统开放时间：</w:t>
            </w:r>
            <w:r>
              <w:rPr>
                <w:rFonts w:hint="eastAsia" w:ascii="Times New Roman" w:hAnsi="Times New Roman" w:eastAsia="宋体" w:cs="Times New Roman"/>
                <w:color w:val="auto"/>
                <w:kern w:val="0"/>
                <w:sz w:val="24"/>
                <w:szCs w:val="24"/>
                <w:lang w:val="en-US" w:eastAsia="zh-CN"/>
              </w:rPr>
              <w:t>6月15日9:00-6月18日17:00。</w:t>
            </w:r>
          </w:p>
        </w:tc>
      </w:tr>
      <w:tr w14:paraId="43588908">
        <w:tblPrEx>
          <w:tblCellMar>
            <w:top w:w="0" w:type="dxa"/>
            <w:left w:w="108" w:type="dxa"/>
            <w:bottom w:w="0" w:type="dxa"/>
            <w:right w:w="108" w:type="dxa"/>
          </w:tblCellMar>
        </w:tblPrEx>
        <w:trPr>
          <w:trHeight w:val="685" w:hRule="atLeast"/>
        </w:trPr>
        <w:tc>
          <w:tcPr>
            <w:tcW w:w="993"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018402A">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735FCEC">
            <w:pPr>
              <w:autoSpaceDE w:val="0"/>
              <w:autoSpaceDN w:val="0"/>
              <w:adjustRightInd w:val="0"/>
              <w:spacing w:line="320" w:lineRule="atLeas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6月</w:t>
            </w:r>
            <w:r>
              <w:rPr>
                <w:rFonts w:hint="eastAsia" w:ascii="Times New Roman" w:hAnsi="Times New Roman" w:eastAsia="宋体" w:cs="Times New Roman"/>
                <w:color w:val="auto"/>
                <w:kern w:val="0"/>
                <w:sz w:val="24"/>
                <w:szCs w:val="24"/>
                <w:highlight w:val="none"/>
                <w:lang w:val="en-US" w:eastAsia="zh-CN"/>
              </w:rPr>
              <w:t>23</w:t>
            </w:r>
            <w:r>
              <w:rPr>
                <w:rFonts w:hint="eastAsia" w:ascii="Times New Roman" w:hAnsi="Times New Roman" w:eastAsia="宋体" w:cs="Times New Roman"/>
                <w:color w:val="auto"/>
                <w:kern w:val="0"/>
                <w:sz w:val="24"/>
                <w:szCs w:val="24"/>
                <w:highlight w:val="none"/>
              </w:rPr>
              <w:t>日</w:t>
            </w:r>
            <w:r>
              <w:rPr>
                <w:rFonts w:hint="eastAsia" w:ascii="Times New Roman" w:hAnsi="Times New Roman" w:eastAsia="宋体" w:cs="Times New Roman"/>
                <w:color w:val="auto"/>
                <w:kern w:val="0"/>
                <w:sz w:val="24"/>
                <w:szCs w:val="24"/>
                <w:highlight w:val="none"/>
                <w:lang w:val="en-US" w:eastAsia="zh-CN"/>
              </w:rPr>
              <w:t>-25日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1385DC9">
            <w:pPr>
              <w:autoSpaceDE w:val="0"/>
              <w:autoSpaceDN w:val="0"/>
              <w:adjustRightInd w:val="0"/>
              <w:spacing w:line="320" w:lineRule="atLeast"/>
              <w:rPr>
                <w:rFonts w:ascii="宋体" w:hAnsi="Times New Roman" w:eastAsia="宋体" w:cs="宋体"/>
                <w:color w:val="auto"/>
                <w:kern w:val="0"/>
                <w:sz w:val="22"/>
                <w:highlight w:val="none"/>
                <w:lang w:val="zh-CN"/>
              </w:rPr>
            </w:pPr>
            <w:r>
              <w:rPr>
                <w:rFonts w:hint="eastAsia" w:ascii="宋体" w:hAnsi="Times New Roman" w:eastAsia="宋体" w:cs="宋体"/>
                <w:color w:val="auto"/>
                <w:kern w:val="0"/>
                <w:sz w:val="24"/>
                <w:szCs w:val="24"/>
                <w:highlight w:val="none"/>
                <w:lang w:val="zh-CN"/>
              </w:rPr>
              <w:t>公布积分学位结果。如有积分剩余学位，系统接受落选的申请人第二次补填志愿。</w:t>
            </w:r>
          </w:p>
        </w:tc>
      </w:tr>
      <w:tr w14:paraId="22A3168C">
        <w:tblPrEx>
          <w:tblCellMar>
            <w:top w:w="0" w:type="dxa"/>
            <w:left w:w="108" w:type="dxa"/>
            <w:bottom w:w="0" w:type="dxa"/>
            <w:right w:w="108" w:type="dxa"/>
          </w:tblCellMar>
        </w:tblPrEx>
        <w:trPr>
          <w:trHeight w:val="751" w:hRule="atLeast"/>
        </w:trPr>
        <w:tc>
          <w:tcPr>
            <w:tcW w:w="993" w:type="dxa"/>
            <w:vMerge w:val="continue"/>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84ED782">
            <w:pPr>
              <w:autoSpaceDE w:val="0"/>
              <w:autoSpaceDN w:val="0"/>
              <w:adjustRightInd w:val="0"/>
              <w:spacing w:after="200" w:line="276" w:lineRule="auto"/>
              <w:jc w:val="left"/>
              <w:rPr>
                <w:rFonts w:ascii="宋体" w:hAnsi="Times New Roman" w:eastAsia="宋体" w:cs="宋体"/>
                <w:color w:val="auto"/>
                <w:kern w:val="0"/>
                <w:sz w:val="22"/>
                <w:lang w:val="zh-CN"/>
              </w:rPr>
            </w:pPr>
          </w:p>
        </w:tc>
        <w:tc>
          <w:tcPr>
            <w:tcW w:w="226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4A32075">
            <w:pPr>
              <w:autoSpaceDE w:val="0"/>
              <w:autoSpaceDN w:val="0"/>
              <w:adjustRightInd w:val="0"/>
              <w:spacing w:line="320" w:lineRule="atLeast"/>
              <w:rPr>
                <w:rFonts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rPr>
              <w:t>6月2</w:t>
            </w:r>
            <w:r>
              <w:rPr>
                <w:rFonts w:hint="eastAsia" w:ascii="Times New Roman" w:hAnsi="Times New Roman" w:eastAsia="宋体" w:cs="Times New Roman"/>
                <w:color w:val="auto"/>
                <w:kern w:val="0"/>
                <w:sz w:val="24"/>
                <w:szCs w:val="24"/>
                <w:highlight w:val="none"/>
                <w:lang w:val="en-US" w:eastAsia="zh-CN"/>
              </w:rPr>
              <w:t>6</w:t>
            </w:r>
            <w:r>
              <w:rPr>
                <w:rFonts w:hint="eastAsia" w:ascii="Times New Roman" w:hAnsi="Times New Roman" w:eastAsia="宋体" w:cs="Times New Roman"/>
                <w:color w:val="auto"/>
                <w:kern w:val="0"/>
                <w:sz w:val="24"/>
                <w:szCs w:val="24"/>
                <w:highlight w:val="none"/>
              </w:rPr>
              <w:t>日</w:t>
            </w:r>
          </w:p>
        </w:tc>
        <w:tc>
          <w:tcPr>
            <w:tcW w:w="609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1EFB23F">
            <w:pPr>
              <w:autoSpaceDE w:val="0"/>
              <w:autoSpaceDN w:val="0"/>
              <w:adjustRightInd w:val="0"/>
              <w:spacing w:line="320" w:lineRule="atLeast"/>
              <w:rPr>
                <w:rFonts w:hint="eastAsia" w:ascii="宋体" w:hAnsi="Times New Roman" w:eastAsia="宋体" w:cs="宋体"/>
                <w:color w:val="auto"/>
                <w:kern w:val="0"/>
                <w:sz w:val="22"/>
                <w:highlight w:val="none"/>
                <w:lang w:val="en-US" w:eastAsia="zh-CN"/>
              </w:rPr>
            </w:pPr>
            <w:r>
              <w:rPr>
                <w:rFonts w:hint="eastAsia" w:ascii="宋体" w:hAnsi="Times New Roman" w:eastAsia="宋体" w:cs="宋体"/>
                <w:color w:val="auto"/>
                <w:kern w:val="0"/>
                <w:sz w:val="24"/>
                <w:szCs w:val="24"/>
                <w:highlight w:val="none"/>
                <w:lang w:val="zh-CN"/>
              </w:rPr>
              <w:t>各指导中心、各有关学校锁定积分学位分配结果，派发拟录取通知书（小学、初中同步）。</w:t>
            </w:r>
          </w:p>
        </w:tc>
      </w:tr>
    </w:tbl>
    <w:p w14:paraId="2A3FEB2A">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ascii="仿宋_GB2312" w:hAnsi="Times New Roman" w:eastAsia="仿宋_GB2312" w:cs="仿宋_GB2312"/>
          <w:color w:val="auto"/>
          <w:kern w:val="0"/>
          <w:sz w:val="28"/>
          <w:szCs w:val="28"/>
          <w:lang w:val="zh-CN"/>
        </w:rPr>
      </w:pPr>
      <w:r>
        <w:rPr>
          <w:rFonts w:hint="eastAsia" w:ascii="仿宋_GB2312" w:hAnsi="Times New Roman" w:eastAsia="仿宋_GB2312" w:cs="仿宋_GB2312"/>
          <w:color w:val="auto"/>
          <w:kern w:val="0"/>
          <w:sz w:val="28"/>
          <w:szCs w:val="28"/>
          <w:lang w:val="zh-CN"/>
        </w:rPr>
        <w:t xml:space="preserve">    备注：如需调整时间的，将另行通知，请密切关注“广州番禺教育”微信公众号发布的招生信息。</w:t>
      </w:r>
    </w:p>
    <w:p w14:paraId="4F69BAE7">
      <w:pPr>
        <w:spacing w:line="560"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番禺区教育局及各教育指导中心联系方式</w:t>
      </w:r>
    </w:p>
    <w:p w14:paraId="1293F954">
      <w:pPr>
        <w:spacing w:line="560" w:lineRule="exact"/>
        <w:jc w:val="center"/>
        <w:rPr>
          <w:rFonts w:ascii="仿宋_GB2312" w:eastAsia="仿宋_GB2312"/>
          <w:b/>
          <w:color w:val="auto"/>
          <w:sz w:val="18"/>
          <w:szCs w:val="18"/>
        </w:rPr>
      </w:pPr>
    </w:p>
    <w:tbl>
      <w:tblPr>
        <w:tblStyle w:val="2"/>
        <w:tblW w:w="9435" w:type="dxa"/>
        <w:tblInd w:w="-255" w:type="dxa"/>
        <w:tblLayout w:type="autofit"/>
        <w:tblCellMar>
          <w:top w:w="0" w:type="dxa"/>
          <w:left w:w="108" w:type="dxa"/>
          <w:bottom w:w="0" w:type="dxa"/>
          <w:right w:w="108" w:type="dxa"/>
        </w:tblCellMar>
      </w:tblPr>
      <w:tblGrid>
        <w:gridCol w:w="1923"/>
        <w:gridCol w:w="2268"/>
        <w:gridCol w:w="3543"/>
        <w:gridCol w:w="1701"/>
      </w:tblGrid>
      <w:tr w14:paraId="0444632D">
        <w:tblPrEx>
          <w:tblCellMar>
            <w:top w:w="0" w:type="dxa"/>
            <w:left w:w="108" w:type="dxa"/>
            <w:bottom w:w="0" w:type="dxa"/>
            <w:right w:w="108" w:type="dxa"/>
          </w:tblCellMar>
        </w:tblPrEx>
        <w:trPr>
          <w:trHeight w:val="375"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14:paraId="23059358">
            <w:pPr>
              <w:widowControl/>
              <w:jc w:val="center"/>
              <w:rPr>
                <w:rFonts w:ascii="仿宋_GB2312" w:hAnsi="宋体" w:eastAsia="仿宋_GB2312" w:cs="宋体"/>
                <w:b/>
                <w:bCs/>
                <w:color w:val="auto"/>
                <w:kern w:val="0"/>
                <w:sz w:val="28"/>
                <w:szCs w:val="28"/>
              </w:rPr>
            </w:pPr>
            <w:r>
              <w:rPr>
                <w:rFonts w:hint="eastAsia" w:ascii="仿宋_GB2312" w:hAnsi="宋体" w:eastAsia="仿宋_GB2312" w:cs="宋体"/>
                <w:b/>
                <w:bCs/>
                <w:color w:val="auto"/>
                <w:kern w:val="0"/>
                <w:sz w:val="28"/>
                <w:szCs w:val="28"/>
              </w:rPr>
              <w:t>单位名称</w:t>
            </w:r>
          </w:p>
        </w:tc>
        <w:tc>
          <w:tcPr>
            <w:tcW w:w="2268" w:type="dxa"/>
            <w:tcBorders>
              <w:top w:val="single" w:color="auto" w:sz="4" w:space="0"/>
              <w:left w:val="nil"/>
              <w:bottom w:val="single" w:color="auto" w:sz="4" w:space="0"/>
              <w:right w:val="single" w:color="auto" w:sz="4" w:space="0"/>
            </w:tcBorders>
            <w:noWrap w:val="0"/>
            <w:vAlign w:val="center"/>
          </w:tcPr>
          <w:p w14:paraId="21E52A98">
            <w:pPr>
              <w:widowControl/>
              <w:jc w:val="center"/>
              <w:rPr>
                <w:rFonts w:ascii="仿宋_GB2312" w:hAnsi="宋体" w:eastAsia="仿宋_GB2312" w:cs="宋体"/>
                <w:b/>
                <w:bCs/>
                <w:color w:val="auto"/>
                <w:kern w:val="0"/>
                <w:sz w:val="28"/>
                <w:szCs w:val="28"/>
              </w:rPr>
            </w:pPr>
            <w:r>
              <w:rPr>
                <w:rFonts w:hint="eastAsia" w:ascii="仿宋_GB2312" w:hAnsi="宋体" w:eastAsia="仿宋_GB2312" w:cs="宋体"/>
                <w:b/>
                <w:bCs/>
                <w:color w:val="auto"/>
                <w:kern w:val="0"/>
                <w:sz w:val="28"/>
                <w:szCs w:val="28"/>
              </w:rPr>
              <w:t>服务区域</w:t>
            </w:r>
          </w:p>
        </w:tc>
        <w:tc>
          <w:tcPr>
            <w:tcW w:w="3543" w:type="dxa"/>
            <w:tcBorders>
              <w:top w:val="single" w:color="auto" w:sz="4" w:space="0"/>
              <w:left w:val="nil"/>
              <w:bottom w:val="single" w:color="auto" w:sz="4" w:space="0"/>
              <w:right w:val="single" w:color="auto" w:sz="4" w:space="0"/>
            </w:tcBorders>
            <w:noWrap w:val="0"/>
            <w:vAlign w:val="center"/>
          </w:tcPr>
          <w:p w14:paraId="6CC775F0">
            <w:pPr>
              <w:widowControl/>
              <w:jc w:val="center"/>
              <w:rPr>
                <w:rFonts w:ascii="仿宋_GB2312" w:hAnsi="宋体" w:eastAsia="仿宋_GB2312" w:cs="宋体"/>
                <w:b/>
                <w:bCs/>
                <w:color w:val="auto"/>
                <w:kern w:val="0"/>
                <w:sz w:val="28"/>
                <w:szCs w:val="28"/>
              </w:rPr>
            </w:pPr>
            <w:r>
              <w:rPr>
                <w:rFonts w:hint="eastAsia" w:ascii="仿宋_GB2312" w:hAnsi="宋体" w:eastAsia="仿宋_GB2312" w:cs="宋体"/>
                <w:b/>
                <w:bCs/>
                <w:color w:val="auto"/>
                <w:kern w:val="0"/>
                <w:sz w:val="28"/>
                <w:szCs w:val="28"/>
              </w:rPr>
              <w:t>地址</w:t>
            </w:r>
          </w:p>
        </w:tc>
        <w:tc>
          <w:tcPr>
            <w:tcW w:w="1701" w:type="dxa"/>
            <w:tcBorders>
              <w:top w:val="single" w:color="auto" w:sz="4" w:space="0"/>
              <w:left w:val="nil"/>
              <w:bottom w:val="single" w:color="auto" w:sz="4" w:space="0"/>
              <w:right w:val="single" w:color="auto" w:sz="4" w:space="0"/>
            </w:tcBorders>
            <w:noWrap w:val="0"/>
            <w:vAlign w:val="center"/>
          </w:tcPr>
          <w:p w14:paraId="3AF6D8AE">
            <w:pPr>
              <w:widowControl/>
              <w:jc w:val="center"/>
              <w:rPr>
                <w:rFonts w:ascii="仿宋_GB2312" w:hAnsi="宋体" w:eastAsia="仿宋_GB2312" w:cs="宋体"/>
                <w:b/>
                <w:bCs/>
                <w:color w:val="auto"/>
                <w:kern w:val="0"/>
                <w:sz w:val="28"/>
                <w:szCs w:val="28"/>
              </w:rPr>
            </w:pPr>
            <w:r>
              <w:rPr>
                <w:rFonts w:hint="eastAsia" w:ascii="仿宋_GB2312" w:hAnsi="宋体" w:eastAsia="仿宋_GB2312" w:cs="宋体"/>
                <w:b/>
                <w:bCs/>
                <w:color w:val="auto"/>
                <w:kern w:val="0"/>
                <w:sz w:val="28"/>
                <w:szCs w:val="28"/>
              </w:rPr>
              <w:t>联系电话</w:t>
            </w:r>
          </w:p>
        </w:tc>
      </w:tr>
      <w:tr w14:paraId="47CCF90F">
        <w:tblPrEx>
          <w:tblCellMar>
            <w:top w:w="0" w:type="dxa"/>
            <w:left w:w="108" w:type="dxa"/>
            <w:bottom w:w="0" w:type="dxa"/>
            <w:right w:w="108" w:type="dxa"/>
          </w:tblCellMar>
        </w:tblPrEx>
        <w:trPr>
          <w:trHeight w:val="795" w:hRule="atLeast"/>
        </w:trPr>
        <w:tc>
          <w:tcPr>
            <w:tcW w:w="1923" w:type="dxa"/>
            <w:tcBorders>
              <w:top w:val="nil"/>
              <w:left w:val="single" w:color="auto" w:sz="4" w:space="0"/>
              <w:bottom w:val="single" w:color="auto" w:sz="4" w:space="0"/>
              <w:right w:val="single" w:color="auto" w:sz="4" w:space="0"/>
            </w:tcBorders>
            <w:noWrap w:val="0"/>
            <w:vAlign w:val="center"/>
          </w:tcPr>
          <w:p w14:paraId="4EDE81CF">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市桥城区教育指导中心</w:t>
            </w:r>
          </w:p>
        </w:tc>
        <w:tc>
          <w:tcPr>
            <w:tcW w:w="2268" w:type="dxa"/>
            <w:tcBorders>
              <w:top w:val="nil"/>
              <w:left w:val="nil"/>
              <w:bottom w:val="single" w:color="auto" w:sz="4" w:space="0"/>
              <w:right w:val="single" w:color="auto" w:sz="4" w:space="0"/>
            </w:tcBorders>
            <w:noWrap w:val="0"/>
            <w:vAlign w:val="center"/>
          </w:tcPr>
          <w:p w14:paraId="3383DC80">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市桥街、东环街、桥南街、沙头街</w:t>
            </w:r>
          </w:p>
        </w:tc>
        <w:tc>
          <w:tcPr>
            <w:tcW w:w="3543" w:type="dxa"/>
            <w:tcBorders>
              <w:top w:val="nil"/>
              <w:left w:val="nil"/>
              <w:bottom w:val="single" w:color="auto" w:sz="4" w:space="0"/>
              <w:right w:val="single" w:color="auto" w:sz="4" w:space="0"/>
            </w:tcBorders>
            <w:noWrap w:val="0"/>
            <w:vAlign w:val="center"/>
          </w:tcPr>
          <w:p w14:paraId="4D417E94">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桥南街南珠路65号</w:t>
            </w:r>
          </w:p>
        </w:tc>
        <w:tc>
          <w:tcPr>
            <w:tcW w:w="1701" w:type="dxa"/>
            <w:tcBorders>
              <w:top w:val="nil"/>
              <w:left w:val="nil"/>
              <w:bottom w:val="single" w:color="auto" w:sz="4" w:space="0"/>
              <w:right w:val="single" w:color="auto" w:sz="4" w:space="0"/>
            </w:tcBorders>
            <w:noWrap w:val="0"/>
            <w:vAlign w:val="center"/>
          </w:tcPr>
          <w:p w14:paraId="55CC2623">
            <w:pPr>
              <w:widowControl/>
              <w:spacing w:line="360" w:lineRule="exact"/>
              <w:jc w:val="center"/>
              <w:rPr>
                <w:rFonts w:ascii="仿宋_GB2312" w:hAnsi="宋体" w:eastAsia="仿宋_GB2312" w:cs="宋体"/>
                <w:color w:val="auto"/>
                <w:kern w:val="0"/>
                <w:sz w:val="28"/>
                <w:szCs w:val="28"/>
              </w:rPr>
            </w:pPr>
            <w:r>
              <w:rPr>
                <w:rFonts w:ascii="仿宋_GB2312" w:hAnsi="宋体" w:eastAsia="仿宋_GB2312" w:cs="宋体"/>
                <w:color w:val="auto"/>
                <w:kern w:val="0"/>
                <w:sz w:val="28"/>
                <w:szCs w:val="28"/>
              </w:rPr>
              <w:t>84509135</w:t>
            </w:r>
          </w:p>
          <w:p w14:paraId="6B3957ED">
            <w:pPr>
              <w:widowControl/>
              <w:spacing w:line="360" w:lineRule="exact"/>
              <w:jc w:val="center"/>
              <w:rPr>
                <w:rFonts w:ascii="仿宋_GB2312" w:hAnsi="宋体" w:eastAsia="仿宋_GB2312" w:cs="宋体"/>
                <w:color w:val="auto"/>
                <w:kern w:val="0"/>
                <w:sz w:val="28"/>
                <w:szCs w:val="28"/>
              </w:rPr>
            </w:pPr>
            <w:r>
              <w:rPr>
                <w:rFonts w:ascii="仿宋_GB2312" w:hAnsi="宋体" w:eastAsia="仿宋_GB2312" w:cs="宋体"/>
                <w:color w:val="auto"/>
                <w:kern w:val="0"/>
                <w:sz w:val="28"/>
                <w:szCs w:val="28"/>
              </w:rPr>
              <w:t>34589568</w:t>
            </w:r>
          </w:p>
        </w:tc>
      </w:tr>
      <w:tr w14:paraId="152839F0">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556E2A37">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西片教育指导中心</w:t>
            </w:r>
          </w:p>
        </w:tc>
        <w:tc>
          <w:tcPr>
            <w:tcW w:w="2268" w:type="dxa"/>
            <w:tcBorders>
              <w:top w:val="nil"/>
              <w:left w:val="nil"/>
              <w:bottom w:val="single" w:color="auto" w:sz="4" w:space="0"/>
              <w:right w:val="single" w:color="auto" w:sz="4" w:space="0"/>
            </w:tcBorders>
            <w:noWrap w:val="0"/>
            <w:vAlign w:val="center"/>
          </w:tcPr>
          <w:p w14:paraId="3F2EC745">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钟村街、石壁街</w:t>
            </w:r>
          </w:p>
        </w:tc>
        <w:tc>
          <w:tcPr>
            <w:tcW w:w="3543" w:type="dxa"/>
            <w:tcBorders>
              <w:top w:val="nil"/>
              <w:left w:val="nil"/>
              <w:bottom w:val="single" w:color="auto" w:sz="4" w:space="0"/>
              <w:right w:val="single" w:color="auto" w:sz="4" w:space="0"/>
            </w:tcBorders>
            <w:noWrap w:val="0"/>
            <w:vAlign w:val="center"/>
          </w:tcPr>
          <w:p w14:paraId="7192C47F">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钟村街骏兴路二号</w:t>
            </w:r>
          </w:p>
        </w:tc>
        <w:tc>
          <w:tcPr>
            <w:tcW w:w="1701" w:type="dxa"/>
            <w:tcBorders>
              <w:top w:val="nil"/>
              <w:left w:val="nil"/>
              <w:bottom w:val="single" w:color="auto" w:sz="4" w:space="0"/>
              <w:right w:val="single" w:color="auto" w:sz="4" w:space="0"/>
            </w:tcBorders>
            <w:noWrap w:val="0"/>
            <w:vAlign w:val="center"/>
          </w:tcPr>
          <w:p w14:paraId="5B2CBBE5">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34770233</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34715686</w:t>
            </w:r>
          </w:p>
        </w:tc>
      </w:tr>
      <w:tr w14:paraId="604FE7F7">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5A2D3460">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北片教育指导中心</w:t>
            </w:r>
          </w:p>
        </w:tc>
        <w:tc>
          <w:tcPr>
            <w:tcW w:w="2268" w:type="dxa"/>
            <w:tcBorders>
              <w:top w:val="nil"/>
              <w:left w:val="nil"/>
              <w:bottom w:val="single" w:color="auto" w:sz="4" w:space="0"/>
              <w:right w:val="single" w:color="auto" w:sz="4" w:space="0"/>
            </w:tcBorders>
            <w:noWrap w:val="0"/>
            <w:vAlign w:val="center"/>
          </w:tcPr>
          <w:p w14:paraId="539C581A">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大石街、洛浦街</w:t>
            </w:r>
          </w:p>
        </w:tc>
        <w:tc>
          <w:tcPr>
            <w:tcW w:w="3543" w:type="dxa"/>
            <w:tcBorders>
              <w:top w:val="nil"/>
              <w:left w:val="nil"/>
              <w:bottom w:val="single" w:color="auto" w:sz="4" w:space="0"/>
              <w:right w:val="single" w:color="auto" w:sz="4" w:space="0"/>
            </w:tcBorders>
            <w:noWrap w:val="0"/>
            <w:vAlign w:val="center"/>
          </w:tcPr>
          <w:p w14:paraId="18D1BEA1">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大石街岗东路175号</w:t>
            </w:r>
          </w:p>
        </w:tc>
        <w:tc>
          <w:tcPr>
            <w:tcW w:w="1701" w:type="dxa"/>
            <w:tcBorders>
              <w:top w:val="nil"/>
              <w:left w:val="nil"/>
              <w:bottom w:val="single" w:color="auto" w:sz="4" w:space="0"/>
              <w:right w:val="single" w:color="auto" w:sz="4" w:space="0"/>
            </w:tcBorders>
            <w:noWrap w:val="0"/>
            <w:vAlign w:val="center"/>
          </w:tcPr>
          <w:p w14:paraId="0B459953">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84788564</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84792984</w:t>
            </w:r>
          </w:p>
        </w:tc>
      </w:tr>
      <w:tr w14:paraId="70B411CB">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2918BDC0">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南村教育指导中心</w:t>
            </w:r>
          </w:p>
        </w:tc>
        <w:tc>
          <w:tcPr>
            <w:tcW w:w="2268" w:type="dxa"/>
            <w:tcBorders>
              <w:top w:val="nil"/>
              <w:left w:val="nil"/>
              <w:bottom w:val="single" w:color="auto" w:sz="4" w:space="0"/>
              <w:right w:val="single" w:color="auto" w:sz="4" w:space="0"/>
            </w:tcBorders>
            <w:noWrap w:val="0"/>
            <w:vAlign w:val="center"/>
          </w:tcPr>
          <w:p w14:paraId="007A8517">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南村镇</w:t>
            </w:r>
          </w:p>
        </w:tc>
        <w:tc>
          <w:tcPr>
            <w:tcW w:w="3543" w:type="dxa"/>
            <w:tcBorders>
              <w:top w:val="nil"/>
              <w:left w:val="nil"/>
              <w:bottom w:val="single" w:color="auto" w:sz="4" w:space="0"/>
              <w:right w:val="single" w:color="auto" w:sz="4" w:space="0"/>
            </w:tcBorders>
            <w:noWrap w:val="0"/>
            <w:vAlign w:val="center"/>
          </w:tcPr>
          <w:p w14:paraId="34F6C8AE">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南村镇梅山大道南15号</w:t>
            </w:r>
          </w:p>
        </w:tc>
        <w:tc>
          <w:tcPr>
            <w:tcW w:w="1701" w:type="dxa"/>
            <w:tcBorders>
              <w:top w:val="nil"/>
              <w:left w:val="nil"/>
              <w:bottom w:val="single" w:color="auto" w:sz="4" w:space="0"/>
              <w:right w:val="single" w:color="auto" w:sz="4" w:space="0"/>
            </w:tcBorders>
            <w:noWrap w:val="0"/>
            <w:vAlign w:val="center"/>
          </w:tcPr>
          <w:p w14:paraId="5A993CA3">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84763733</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84763298</w:t>
            </w:r>
          </w:p>
        </w:tc>
      </w:tr>
      <w:tr w14:paraId="17EC85E4">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7770AD7F">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化龙片教育指导中心</w:t>
            </w:r>
          </w:p>
        </w:tc>
        <w:tc>
          <w:tcPr>
            <w:tcW w:w="2268" w:type="dxa"/>
            <w:tcBorders>
              <w:top w:val="nil"/>
              <w:left w:val="nil"/>
              <w:bottom w:val="single" w:color="auto" w:sz="4" w:space="0"/>
              <w:right w:val="single" w:color="auto" w:sz="4" w:space="0"/>
            </w:tcBorders>
            <w:noWrap w:val="0"/>
            <w:vAlign w:val="center"/>
          </w:tcPr>
          <w:p w14:paraId="61732F2E">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化龙镇、新造镇、小谷围街</w:t>
            </w:r>
          </w:p>
        </w:tc>
        <w:tc>
          <w:tcPr>
            <w:tcW w:w="3543" w:type="dxa"/>
            <w:tcBorders>
              <w:top w:val="nil"/>
              <w:left w:val="nil"/>
              <w:bottom w:val="single" w:color="auto" w:sz="4" w:space="0"/>
              <w:right w:val="single" w:color="auto" w:sz="4" w:space="0"/>
            </w:tcBorders>
            <w:noWrap w:val="0"/>
            <w:vAlign w:val="center"/>
          </w:tcPr>
          <w:p w14:paraId="421ADEDE">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化龙镇工业路45号之三</w:t>
            </w:r>
          </w:p>
        </w:tc>
        <w:tc>
          <w:tcPr>
            <w:tcW w:w="1701" w:type="dxa"/>
            <w:tcBorders>
              <w:top w:val="nil"/>
              <w:left w:val="nil"/>
              <w:bottom w:val="single" w:color="auto" w:sz="4" w:space="0"/>
              <w:right w:val="single" w:color="auto" w:sz="4" w:space="0"/>
            </w:tcBorders>
            <w:noWrap w:val="0"/>
            <w:vAlign w:val="center"/>
          </w:tcPr>
          <w:p w14:paraId="04849749">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39339973</w:t>
            </w:r>
          </w:p>
        </w:tc>
      </w:tr>
      <w:tr w14:paraId="301FFF89">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4F7B2FFD">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石楼教育指导中心</w:t>
            </w:r>
          </w:p>
        </w:tc>
        <w:tc>
          <w:tcPr>
            <w:tcW w:w="2268" w:type="dxa"/>
            <w:tcBorders>
              <w:top w:val="nil"/>
              <w:left w:val="nil"/>
              <w:bottom w:val="single" w:color="auto" w:sz="4" w:space="0"/>
              <w:right w:val="single" w:color="auto" w:sz="4" w:space="0"/>
            </w:tcBorders>
            <w:noWrap w:val="0"/>
            <w:vAlign w:val="center"/>
          </w:tcPr>
          <w:p w14:paraId="0BCBDF3C">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石楼镇</w:t>
            </w:r>
          </w:p>
        </w:tc>
        <w:tc>
          <w:tcPr>
            <w:tcW w:w="3543" w:type="dxa"/>
            <w:tcBorders>
              <w:top w:val="nil"/>
              <w:left w:val="nil"/>
              <w:bottom w:val="single" w:color="auto" w:sz="4" w:space="0"/>
              <w:right w:val="single" w:color="auto" w:sz="4" w:space="0"/>
            </w:tcBorders>
            <w:noWrap w:val="0"/>
            <w:vAlign w:val="center"/>
          </w:tcPr>
          <w:p w14:paraId="5F56CB11">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石楼镇黄山路121号</w:t>
            </w:r>
          </w:p>
        </w:tc>
        <w:tc>
          <w:tcPr>
            <w:tcW w:w="1701" w:type="dxa"/>
            <w:tcBorders>
              <w:top w:val="nil"/>
              <w:left w:val="nil"/>
              <w:bottom w:val="single" w:color="auto" w:sz="4" w:space="0"/>
              <w:right w:val="single" w:color="auto" w:sz="4" w:space="0"/>
            </w:tcBorders>
            <w:noWrap w:val="0"/>
            <w:vAlign w:val="center"/>
          </w:tcPr>
          <w:p w14:paraId="4F56AAB2">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34862100</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34860718</w:t>
            </w:r>
          </w:p>
        </w:tc>
      </w:tr>
      <w:tr w14:paraId="45561A5F">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0679916A">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石</w:t>
            </w:r>
            <w:r>
              <w:rPr>
                <w:rFonts w:hint="eastAsia" w:ascii="宋体" w:hAnsi="宋体" w:eastAsia="宋体" w:cs="宋体"/>
                <w:color w:val="auto"/>
                <w:kern w:val="0"/>
                <w:sz w:val="28"/>
                <w:szCs w:val="28"/>
              </w:rPr>
              <w:t>碁</w:t>
            </w:r>
            <w:r>
              <w:rPr>
                <w:rFonts w:hint="eastAsia" w:ascii="仿宋_GB2312" w:hAnsi="仿宋_GB2312" w:eastAsia="仿宋_GB2312" w:cs="仿宋_GB2312"/>
                <w:color w:val="auto"/>
                <w:kern w:val="0"/>
                <w:sz w:val="28"/>
                <w:szCs w:val="28"/>
              </w:rPr>
              <w:t>教育指导中心</w:t>
            </w:r>
          </w:p>
        </w:tc>
        <w:tc>
          <w:tcPr>
            <w:tcW w:w="2268" w:type="dxa"/>
            <w:tcBorders>
              <w:top w:val="nil"/>
              <w:left w:val="nil"/>
              <w:bottom w:val="single" w:color="auto" w:sz="4" w:space="0"/>
              <w:right w:val="single" w:color="auto" w:sz="4" w:space="0"/>
            </w:tcBorders>
            <w:noWrap w:val="0"/>
            <w:vAlign w:val="center"/>
          </w:tcPr>
          <w:p w14:paraId="769876D2">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石</w:t>
            </w:r>
            <w:r>
              <w:rPr>
                <w:rFonts w:hint="eastAsia" w:ascii="宋体" w:hAnsi="宋体" w:eastAsia="宋体" w:cs="宋体"/>
                <w:color w:val="auto"/>
                <w:kern w:val="0"/>
                <w:sz w:val="28"/>
                <w:szCs w:val="28"/>
              </w:rPr>
              <w:t>碁</w:t>
            </w:r>
            <w:r>
              <w:rPr>
                <w:rFonts w:hint="eastAsia" w:ascii="仿宋_GB2312" w:hAnsi="仿宋_GB2312" w:eastAsia="仿宋_GB2312" w:cs="仿宋_GB2312"/>
                <w:color w:val="auto"/>
                <w:kern w:val="0"/>
                <w:sz w:val="28"/>
                <w:szCs w:val="28"/>
              </w:rPr>
              <w:t>镇、大龙街</w:t>
            </w:r>
          </w:p>
        </w:tc>
        <w:tc>
          <w:tcPr>
            <w:tcW w:w="3543" w:type="dxa"/>
            <w:tcBorders>
              <w:top w:val="nil"/>
              <w:left w:val="nil"/>
              <w:bottom w:val="single" w:color="auto" w:sz="4" w:space="0"/>
              <w:right w:val="single" w:color="auto" w:sz="4" w:space="0"/>
            </w:tcBorders>
            <w:noWrap w:val="0"/>
            <w:vAlign w:val="center"/>
          </w:tcPr>
          <w:p w14:paraId="6244F860">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石</w:t>
            </w:r>
            <w:r>
              <w:rPr>
                <w:rFonts w:hint="eastAsia" w:ascii="宋体" w:hAnsi="宋体" w:eastAsia="宋体" w:cs="宋体"/>
                <w:color w:val="auto"/>
                <w:kern w:val="0"/>
                <w:sz w:val="28"/>
                <w:szCs w:val="28"/>
              </w:rPr>
              <w:t>碁</w:t>
            </w:r>
            <w:r>
              <w:rPr>
                <w:rFonts w:hint="eastAsia" w:ascii="仿宋_GB2312" w:hAnsi="仿宋_GB2312" w:eastAsia="仿宋_GB2312" w:cs="仿宋_GB2312"/>
                <w:color w:val="auto"/>
                <w:kern w:val="0"/>
                <w:sz w:val="28"/>
                <w:szCs w:val="28"/>
              </w:rPr>
              <w:t>镇富怡路</w:t>
            </w:r>
            <w:r>
              <w:rPr>
                <w:rFonts w:hint="eastAsia" w:ascii="仿宋_GB2312" w:hAnsi="宋体" w:eastAsia="仿宋_GB2312" w:cs="宋体"/>
                <w:color w:val="auto"/>
                <w:kern w:val="0"/>
                <w:sz w:val="28"/>
                <w:szCs w:val="28"/>
              </w:rPr>
              <w:t>16号</w:t>
            </w:r>
          </w:p>
        </w:tc>
        <w:tc>
          <w:tcPr>
            <w:tcW w:w="1701" w:type="dxa"/>
            <w:tcBorders>
              <w:top w:val="nil"/>
              <w:left w:val="nil"/>
              <w:bottom w:val="single" w:color="auto" w:sz="4" w:space="0"/>
              <w:right w:val="single" w:color="auto" w:sz="4" w:space="0"/>
            </w:tcBorders>
            <w:noWrap w:val="0"/>
            <w:vAlign w:val="center"/>
          </w:tcPr>
          <w:p w14:paraId="32D8109A">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34560203</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84551812</w:t>
            </w:r>
          </w:p>
        </w:tc>
      </w:tr>
      <w:tr w14:paraId="13406999">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7A12264F">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沙湾教育指导中心</w:t>
            </w:r>
          </w:p>
        </w:tc>
        <w:tc>
          <w:tcPr>
            <w:tcW w:w="2268" w:type="dxa"/>
            <w:tcBorders>
              <w:top w:val="nil"/>
              <w:left w:val="nil"/>
              <w:bottom w:val="single" w:color="auto" w:sz="4" w:space="0"/>
              <w:right w:val="single" w:color="auto" w:sz="4" w:space="0"/>
            </w:tcBorders>
            <w:noWrap w:val="0"/>
            <w:vAlign w:val="center"/>
          </w:tcPr>
          <w:p w14:paraId="16C34B4B">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沙湾街</w:t>
            </w:r>
          </w:p>
        </w:tc>
        <w:tc>
          <w:tcPr>
            <w:tcW w:w="3543" w:type="dxa"/>
            <w:tcBorders>
              <w:top w:val="nil"/>
              <w:left w:val="nil"/>
              <w:bottom w:val="single" w:color="auto" w:sz="4" w:space="0"/>
              <w:right w:val="single" w:color="auto" w:sz="4" w:space="0"/>
            </w:tcBorders>
            <w:noWrap w:val="0"/>
            <w:vAlign w:val="center"/>
          </w:tcPr>
          <w:p w14:paraId="1125CCEF">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沙湾街沙南永丰路17号（原沙湾成人文化技术学校）</w:t>
            </w:r>
          </w:p>
        </w:tc>
        <w:tc>
          <w:tcPr>
            <w:tcW w:w="1701" w:type="dxa"/>
            <w:tcBorders>
              <w:top w:val="nil"/>
              <w:left w:val="nil"/>
              <w:bottom w:val="single" w:color="auto" w:sz="4" w:space="0"/>
              <w:right w:val="single" w:color="auto" w:sz="4" w:space="0"/>
            </w:tcBorders>
            <w:noWrap w:val="0"/>
            <w:vAlign w:val="center"/>
          </w:tcPr>
          <w:p w14:paraId="363B7532">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84731908</w:t>
            </w:r>
          </w:p>
        </w:tc>
      </w:tr>
      <w:tr w14:paraId="5C1CC810">
        <w:tblPrEx>
          <w:tblCellMar>
            <w:top w:w="0" w:type="dxa"/>
            <w:left w:w="108" w:type="dxa"/>
            <w:bottom w:w="0" w:type="dxa"/>
            <w:right w:w="108" w:type="dxa"/>
          </w:tblCellMar>
        </w:tblPrEx>
        <w:trPr>
          <w:trHeight w:val="750" w:hRule="atLeast"/>
        </w:trPr>
        <w:tc>
          <w:tcPr>
            <w:tcW w:w="1923" w:type="dxa"/>
            <w:tcBorders>
              <w:top w:val="nil"/>
              <w:left w:val="single" w:color="auto" w:sz="4" w:space="0"/>
              <w:bottom w:val="single" w:color="auto" w:sz="4" w:space="0"/>
              <w:right w:val="single" w:color="auto" w:sz="4" w:space="0"/>
            </w:tcBorders>
            <w:noWrap w:val="0"/>
            <w:vAlign w:val="center"/>
          </w:tcPr>
          <w:p w14:paraId="1589243F">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番禺区教育局</w:t>
            </w:r>
          </w:p>
        </w:tc>
        <w:tc>
          <w:tcPr>
            <w:tcW w:w="2268" w:type="dxa"/>
            <w:tcBorders>
              <w:top w:val="nil"/>
              <w:left w:val="nil"/>
              <w:bottom w:val="single" w:color="auto" w:sz="4" w:space="0"/>
              <w:right w:val="single" w:color="auto" w:sz="4" w:space="0"/>
            </w:tcBorders>
            <w:noWrap w:val="0"/>
            <w:vAlign w:val="center"/>
          </w:tcPr>
          <w:p w14:paraId="5F61E48D">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番禺区</w:t>
            </w:r>
          </w:p>
        </w:tc>
        <w:tc>
          <w:tcPr>
            <w:tcW w:w="3543" w:type="dxa"/>
            <w:tcBorders>
              <w:top w:val="nil"/>
              <w:left w:val="nil"/>
              <w:bottom w:val="single" w:color="auto" w:sz="4" w:space="0"/>
              <w:right w:val="single" w:color="auto" w:sz="4" w:space="0"/>
            </w:tcBorders>
            <w:noWrap w:val="0"/>
            <w:vAlign w:val="center"/>
          </w:tcPr>
          <w:p w14:paraId="12284AFF">
            <w:pPr>
              <w:widowControl/>
              <w:spacing w:line="360" w:lineRule="exact"/>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番禺区清河东路319号区政府办公中心东副楼5楼</w:t>
            </w:r>
          </w:p>
        </w:tc>
        <w:tc>
          <w:tcPr>
            <w:tcW w:w="1701" w:type="dxa"/>
            <w:tcBorders>
              <w:top w:val="nil"/>
              <w:left w:val="nil"/>
              <w:bottom w:val="single" w:color="auto" w:sz="4" w:space="0"/>
              <w:right w:val="single" w:color="auto" w:sz="4" w:space="0"/>
            </w:tcBorders>
            <w:noWrap w:val="0"/>
            <w:vAlign w:val="center"/>
          </w:tcPr>
          <w:p w14:paraId="54373BAD">
            <w:pPr>
              <w:widowControl/>
              <w:spacing w:line="360" w:lineRule="exact"/>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 xml:space="preserve">84641656 84641676 </w:t>
            </w:r>
          </w:p>
        </w:tc>
      </w:tr>
    </w:tbl>
    <w:p w14:paraId="50DEFE58">
      <w:pPr>
        <w:spacing w:line="520" w:lineRule="exact"/>
        <w:rPr>
          <w:rFonts w:ascii="黑体" w:hAnsi="黑体" w:eastAsia="黑体"/>
          <w:color w:val="auto"/>
          <w:sz w:val="32"/>
          <w:szCs w:val="32"/>
        </w:rPr>
      </w:pPr>
      <w:r>
        <w:rPr>
          <w:rFonts w:hint="eastAsia" w:ascii="黑体" w:hAnsi="黑体" w:eastAsia="黑体"/>
          <w:color w:val="auto"/>
          <w:sz w:val="32"/>
          <w:szCs w:val="32"/>
        </w:rPr>
        <w:t xml:space="preserve">    </w:t>
      </w:r>
    </w:p>
    <w:p w14:paraId="183411B8">
      <w:pPr>
        <w:spacing w:line="520" w:lineRule="exact"/>
        <w:rPr>
          <w:rFonts w:ascii="仿宋_GB2312" w:eastAsia="仿宋_GB2312"/>
          <w:color w:val="auto"/>
          <w:sz w:val="32"/>
          <w:szCs w:val="32"/>
        </w:rPr>
      </w:pPr>
    </w:p>
    <w:p w14:paraId="3467C06B">
      <w:bookmarkStart w:id="0" w:name="_GoBack"/>
      <w:bookmarkEnd w:id="0"/>
    </w:p>
    <w:sectPr>
      <w:pgSz w:w="11906" w:h="16838"/>
      <w:pgMar w:top="1304" w:right="1474" w:bottom="130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6579E9"/>
    <w:rsid w:val="41657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2026-04-10T11:50:00Z</dcterms:created>
  <dc:creator>Administrator</dc:creator>
  <cp:lastModifiedBy>Administrator</cp:lastModifiedBy>
  <dcterms:modified xsi:type="dcterms:W3CDTF">2026-04-10T11:51:51Z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8779FEB9638D41D7A5BBC99F4EB4EF71_11</vt:lpwstr>
  </property>
</Properties>
</file>