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7E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78079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广州市番禺区气象局2026年度抽查工作计划表</w:t>
      </w:r>
    </w:p>
    <w:tbl>
      <w:tblPr>
        <w:tblStyle w:val="3"/>
        <w:tblW w:w="14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839"/>
        <w:gridCol w:w="640"/>
        <w:gridCol w:w="2636"/>
        <w:gridCol w:w="1365"/>
        <w:gridCol w:w="1350"/>
        <w:gridCol w:w="1590"/>
        <w:gridCol w:w="990"/>
        <w:gridCol w:w="1005"/>
        <w:gridCol w:w="2085"/>
      </w:tblGrid>
      <w:tr w14:paraId="47157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048" w:type="dxa"/>
            <w:vAlign w:val="center"/>
          </w:tcPr>
          <w:p w14:paraId="0D3E5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本部门计划名称</w:t>
            </w:r>
          </w:p>
        </w:tc>
        <w:tc>
          <w:tcPr>
            <w:tcW w:w="1839" w:type="dxa"/>
            <w:vAlign w:val="center"/>
          </w:tcPr>
          <w:p w14:paraId="1AEEF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任务</w:t>
            </w:r>
          </w:p>
          <w:p w14:paraId="4296A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640" w:type="dxa"/>
            <w:vAlign w:val="center"/>
          </w:tcPr>
          <w:p w14:paraId="11404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任务类型</w:t>
            </w:r>
          </w:p>
        </w:tc>
        <w:tc>
          <w:tcPr>
            <w:tcW w:w="2636" w:type="dxa"/>
            <w:vAlign w:val="center"/>
          </w:tcPr>
          <w:p w14:paraId="7CF60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抽查事项</w:t>
            </w:r>
          </w:p>
        </w:tc>
        <w:tc>
          <w:tcPr>
            <w:tcW w:w="1365" w:type="dxa"/>
            <w:vAlign w:val="center"/>
          </w:tcPr>
          <w:p w14:paraId="22E78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抽查对象范围</w:t>
            </w:r>
          </w:p>
        </w:tc>
        <w:tc>
          <w:tcPr>
            <w:tcW w:w="1350" w:type="dxa"/>
            <w:vAlign w:val="center"/>
          </w:tcPr>
          <w:p w14:paraId="5FFB7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抽取时间自</w:t>
            </w:r>
          </w:p>
        </w:tc>
        <w:tc>
          <w:tcPr>
            <w:tcW w:w="1590" w:type="dxa"/>
            <w:vAlign w:val="center"/>
          </w:tcPr>
          <w:p w14:paraId="7BCDA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抽取时间至</w:t>
            </w:r>
          </w:p>
        </w:tc>
        <w:tc>
          <w:tcPr>
            <w:tcW w:w="990" w:type="dxa"/>
            <w:vAlign w:val="center"/>
          </w:tcPr>
          <w:p w14:paraId="598B3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抽查对象数量</w:t>
            </w:r>
          </w:p>
        </w:tc>
        <w:tc>
          <w:tcPr>
            <w:tcW w:w="1005" w:type="dxa"/>
            <w:vAlign w:val="center"/>
          </w:tcPr>
          <w:p w14:paraId="59E2F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抽查对象比例</w:t>
            </w:r>
          </w:p>
        </w:tc>
        <w:tc>
          <w:tcPr>
            <w:tcW w:w="2085" w:type="dxa"/>
            <w:vAlign w:val="center"/>
          </w:tcPr>
          <w:p w14:paraId="2A0A0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分配任务的处（科）室</w:t>
            </w:r>
          </w:p>
        </w:tc>
      </w:tr>
      <w:tr w14:paraId="0D872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048" w:type="dxa"/>
            <w:vMerge w:val="restart"/>
            <w:vAlign w:val="center"/>
          </w:tcPr>
          <w:p w14:paraId="38628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广州市番禺区气象局2026年度抽查工作</w:t>
            </w:r>
          </w:p>
          <w:p w14:paraId="3B6D2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计划</w:t>
            </w:r>
          </w:p>
        </w:tc>
        <w:tc>
          <w:tcPr>
            <w:tcW w:w="1839" w:type="dxa"/>
            <w:vAlign w:val="center"/>
          </w:tcPr>
          <w:p w14:paraId="034FE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防雷重点单位的监督检查</w:t>
            </w:r>
          </w:p>
        </w:tc>
        <w:tc>
          <w:tcPr>
            <w:tcW w:w="640" w:type="dxa"/>
            <w:vAlign w:val="center"/>
          </w:tcPr>
          <w:p w14:paraId="1A2BA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定向</w:t>
            </w:r>
          </w:p>
        </w:tc>
        <w:tc>
          <w:tcPr>
            <w:tcW w:w="2636" w:type="dxa"/>
            <w:vAlign w:val="center"/>
          </w:tcPr>
          <w:p w14:paraId="08F2E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防雷减灾工作的监督管理的相关内容</w:t>
            </w:r>
          </w:p>
        </w:tc>
        <w:tc>
          <w:tcPr>
            <w:tcW w:w="1365" w:type="dxa"/>
            <w:vAlign w:val="center"/>
          </w:tcPr>
          <w:p w14:paraId="0983C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防雷重点单位</w:t>
            </w:r>
          </w:p>
        </w:tc>
        <w:tc>
          <w:tcPr>
            <w:tcW w:w="1350" w:type="dxa"/>
            <w:vAlign w:val="center"/>
          </w:tcPr>
          <w:p w14:paraId="1D01C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2026-03-1</w:t>
            </w:r>
          </w:p>
        </w:tc>
        <w:tc>
          <w:tcPr>
            <w:tcW w:w="1590" w:type="dxa"/>
            <w:vAlign w:val="center"/>
          </w:tcPr>
          <w:p w14:paraId="0A8D7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2025-11-30</w:t>
            </w:r>
          </w:p>
        </w:tc>
        <w:tc>
          <w:tcPr>
            <w:tcW w:w="990" w:type="dxa"/>
            <w:vAlign w:val="center"/>
          </w:tcPr>
          <w:p w14:paraId="5B6EA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1005" w:type="dxa"/>
            <w:vAlign w:val="center"/>
          </w:tcPr>
          <w:p w14:paraId="4A5FB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20%</w:t>
            </w:r>
          </w:p>
        </w:tc>
        <w:tc>
          <w:tcPr>
            <w:tcW w:w="2085" w:type="dxa"/>
            <w:vAlign w:val="center"/>
          </w:tcPr>
          <w:p w14:paraId="0E92D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防雷办</w:t>
            </w:r>
          </w:p>
        </w:tc>
      </w:tr>
      <w:tr w14:paraId="6797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048" w:type="dxa"/>
            <w:vMerge w:val="continue"/>
            <w:vAlign w:val="center"/>
          </w:tcPr>
          <w:p w14:paraId="674E6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39" w:type="dxa"/>
            <w:vAlign w:val="center"/>
          </w:tcPr>
          <w:p w14:paraId="24D18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气象灾害防御重点单位的监督检查</w:t>
            </w:r>
          </w:p>
        </w:tc>
        <w:tc>
          <w:tcPr>
            <w:tcW w:w="640" w:type="dxa"/>
            <w:vAlign w:val="center"/>
          </w:tcPr>
          <w:p w14:paraId="3D8B2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定向</w:t>
            </w:r>
          </w:p>
        </w:tc>
        <w:tc>
          <w:tcPr>
            <w:tcW w:w="2636" w:type="dxa"/>
            <w:vAlign w:val="center"/>
          </w:tcPr>
          <w:p w14:paraId="1581E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气象灾害防御重点单位监督管理的相关内容</w:t>
            </w:r>
          </w:p>
        </w:tc>
        <w:tc>
          <w:tcPr>
            <w:tcW w:w="1365" w:type="dxa"/>
            <w:vAlign w:val="center"/>
          </w:tcPr>
          <w:p w14:paraId="26673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气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象灾害防御重点单位</w:t>
            </w:r>
          </w:p>
        </w:tc>
        <w:tc>
          <w:tcPr>
            <w:tcW w:w="1350" w:type="dxa"/>
            <w:vAlign w:val="center"/>
          </w:tcPr>
          <w:p w14:paraId="4CC42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2026-03-1</w:t>
            </w:r>
          </w:p>
        </w:tc>
        <w:tc>
          <w:tcPr>
            <w:tcW w:w="1590" w:type="dxa"/>
            <w:vAlign w:val="center"/>
          </w:tcPr>
          <w:p w14:paraId="65C4A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2025-10-30</w:t>
            </w:r>
          </w:p>
        </w:tc>
        <w:tc>
          <w:tcPr>
            <w:tcW w:w="990" w:type="dxa"/>
            <w:vAlign w:val="center"/>
          </w:tcPr>
          <w:p w14:paraId="71048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05" w:type="dxa"/>
            <w:vAlign w:val="center"/>
          </w:tcPr>
          <w:p w14:paraId="4469B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5%</w:t>
            </w:r>
          </w:p>
        </w:tc>
        <w:tc>
          <w:tcPr>
            <w:tcW w:w="2085" w:type="dxa"/>
            <w:vAlign w:val="center"/>
          </w:tcPr>
          <w:p w14:paraId="411A3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减灾科</w:t>
            </w:r>
          </w:p>
        </w:tc>
      </w:tr>
      <w:tr w14:paraId="2BCCE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048" w:type="dxa"/>
            <w:vMerge w:val="continue"/>
            <w:vAlign w:val="center"/>
          </w:tcPr>
          <w:p w14:paraId="722E4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54524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防雷检测机构的监督检查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7A83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定向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C0B4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防雷减灾工作的监督管理的相关内容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555C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防雷检测单位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46F7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2026-03-1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A879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2025-10-30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5AC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E8D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20%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66D5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防雷办</w:t>
            </w:r>
          </w:p>
        </w:tc>
      </w:tr>
      <w:tr w14:paraId="4BD4E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048" w:type="dxa"/>
            <w:vMerge w:val="continue"/>
            <w:vAlign w:val="center"/>
          </w:tcPr>
          <w:p w14:paraId="142CF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1C028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气象信息服务的监督检查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48AC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定向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865D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气象信息发布、传播和气象信息服务的监督管理的相关内容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965C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气象信息服务单位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F5B3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2026-03-1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8FA8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2025-10-30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C81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72F4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3%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CD7B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减灾科</w:t>
            </w:r>
          </w:p>
        </w:tc>
      </w:tr>
    </w:tbl>
    <w:p w14:paraId="29E71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任务类型：定向或不定向，定向抽查指根据一定的条件确定抽查对象的范围，不定向抽查指不限定抽查对象的条件随机进行抽取。</w:t>
      </w:r>
    </w:p>
    <w:p w14:paraId="22D700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720" w:firstLineChars="3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</w:rPr>
        <w:t>抽取时间：该抽查任务的双随机抽取的时间。</w:t>
      </w:r>
    </w:p>
    <w:p w14:paraId="259DCB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720" w:firstLineChars="3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4"/>
          <w:szCs w:val="24"/>
        </w:rPr>
        <w:t>分配任务的处（科）室：指该抽查任务由哪个业务处室或科室负责实施。</w:t>
      </w:r>
    </w:p>
    <w:sectPr>
      <w:pgSz w:w="16838" w:h="11906" w:orient="landscape"/>
      <w:pgMar w:top="1134" w:right="1157" w:bottom="1134" w:left="11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lZGFiYjAzYjk4MzYzYzg1ZWU5YjUyYmI4MTJiYzMifQ=="/>
  </w:docVars>
  <w:rsids>
    <w:rsidRoot w:val="55972CF0"/>
    <w:rsid w:val="07853F4C"/>
    <w:rsid w:val="0AF142C5"/>
    <w:rsid w:val="0B370394"/>
    <w:rsid w:val="10F82CE4"/>
    <w:rsid w:val="13FD6E48"/>
    <w:rsid w:val="1C3E6C1F"/>
    <w:rsid w:val="1D3C3AC6"/>
    <w:rsid w:val="1F1111F2"/>
    <w:rsid w:val="21690FCF"/>
    <w:rsid w:val="22C722B3"/>
    <w:rsid w:val="232B4192"/>
    <w:rsid w:val="242301A9"/>
    <w:rsid w:val="24AF2564"/>
    <w:rsid w:val="25143F64"/>
    <w:rsid w:val="264744EF"/>
    <w:rsid w:val="2AC21583"/>
    <w:rsid w:val="331A4C5D"/>
    <w:rsid w:val="369C11BF"/>
    <w:rsid w:val="3DCE73DE"/>
    <w:rsid w:val="3EF82FC1"/>
    <w:rsid w:val="43B1215C"/>
    <w:rsid w:val="499F2A82"/>
    <w:rsid w:val="513036F7"/>
    <w:rsid w:val="53A65188"/>
    <w:rsid w:val="55972CF0"/>
    <w:rsid w:val="57593BBD"/>
    <w:rsid w:val="58CA5298"/>
    <w:rsid w:val="5EFD3D44"/>
    <w:rsid w:val="600D4DA7"/>
    <w:rsid w:val="701F03D6"/>
    <w:rsid w:val="767433A2"/>
    <w:rsid w:val="77FA5ED4"/>
    <w:rsid w:val="7B0A2DE9"/>
    <w:rsid w:val="7D4F51D5"/>
    <w:rsid w:val="7E98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484</Characters>
  <Lines>0</Lines>
  <Paragraphs>0</Paragraphs>
  <TotalTime>150</TotalTime>
  <ScaleCrop>false</ScaleCrop>
  <LinksUpToDate>false</LinksUpToDate>
  <CharactersWithSpaces>484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2022-04-07T02:14:00Z</dcterms:created>
  <dc:creator>涂燕铭(承办人)</dc:creator>
  <cp:lastModifiedBy>翔三金</cp:lastModifiedBy>
  <cp:lastPrinted>2025-02-13T08:54:00Z</cp:lastPrinted>
  <dcterms:modified xsi:type="dcterms:W3CDTF">2026-03-24T03:27:22Z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CEEC5932623B42B7A2D1524B3C042F68_13</vt:lpwstr>
  </property>
  <property fmtid="{D5CDD505-2E9C-101B-9397-08002B2CF9AE}" pid="4" name="KSOTemplateDocerSaveRecord">
    <vt:lpwstr>eyJoZGlkIjoiMDEwMDhkZDE0ZWZmYjY3NGQ0MDczNDk0ZjRiOGYwMzIiLCJ1c2VySWQiOiI1MjQ1NzM0MDAifQ==</vt:lpwstr>
  </property>
</Properties>
</file>