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DD034">
      <w:pPr>
        <w:spacing w:line="590" w:lineRule="exact"/>
        <w:jc w:val="right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  <w:bookmarkStart w:id="0" w:name="Content"/>
      <w:bookmarkStart w:id="6" w:name="_GoBack"/>
      <w:bookmarkEnd w:id="6"/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穗环管影（番）〔2025〕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154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号</w:t>
      </w: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</w:p>
    <w:p w14:paraId="2EEF9DD9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广州鸿卓实业有限公司年产58吨滚塑制品建设项目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环境影响</w:t>
      </w:r>
    </w:p>
    <w:p w14:paraId="7FA3759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的批复</w:t>
      </w:r>
    </w:p>
    <w:p w14:paraId="40C32911">
      <w:pPr>
        <w:spacing w:line="590" w:lineRule="exact"/>
        <w:jc w:val="both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广州鸿卓实业有限公司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（91440113MA9YCFBB0A）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你公司报批的《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广州鸿卓实业有限公司年产58吨滚塑制品建设项目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环境影响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》（以下简称《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一、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广州鸿卓实业有限公司年产58吨滚塑制品建设项目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（以下简称“该项目”）位于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广东广州番禺区石碁镇金龙路284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号，申报内容为从事游艺机装饰配件加工生产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年产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游艺机模拟机装饰件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41吨、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游艺机座椅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7吨、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游艺机模拟机摩托车座位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10吨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。该项目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租用一栋单层厂房进行生产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，占地面积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平方米，总建筑面积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平方米；主要设备有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滚塑机2台、混料机6台、电钻和电动螺丝刀若干等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；员工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名，内部不安排食宿。该项目不使用再生塑料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作为原料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》的评价结论。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》提出的各项环境保护对策措施，重点做好以下工作：</w:t>
      </w:r>
    </w:p>
    <w:p w14:paraId="2522C4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按照《挥发性有机物无组织排放控制标准》（GB37822-2019）</w:t>
      </w:r>
      <w:r>
        <w:rPr>
          <w:rFonts w:hint="eastAsia" w:ascii="仿宋_GB2312" w:eastAsia="仿宋_GB2312"/>
          <w:color w:val="auto"/>
          <w:sz w:val="32"/>
          <w:szCs w:val="32"/>
        </w:rPr>
        <w:t>的无组织排放控制要求落实相关措施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滚塑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有机废气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和天然气燃烧废气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经集气罩收集至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“水喷淋+干式过滤器+二级活性炭吸附装置”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，通过专用管道引至高空排放，排放口高度不低于15米。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加强车间边界无组织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废气的监控，确保车间边界无组织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监控点的废气达到相应标准限值的要求，监测超标时应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对无组织排放废气进行收集、净化处理。</w:t>
      </w:r>
    </w:p>
    <w:p w14:paraId="24D621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有机废气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有组织排放执行《合成树脂工业污染物排放标准》（GB 31572-2015，含2024年修改单）表5大气污染物特别排放限值。臭气浓度执行《恶臭污染物排放标准》（GB14554-93）表2恶臭污染物排放标准值及表1恶臭污染物厂界标准值二级新扩改建标准值要求。颗粒物无组织排放执行广东省《大气污染物排放限值》（DB44/27-2001）第二时段无组织排放监控浓度限值要求。厂区内VOCs无组织排放执行《挥发性有机物无组织排放控制标准》（GB 37822-2019）表A.1厂区内VOCs无组织排放限值。天然气燃烧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废气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排放执行广东省《大气污染物排放限值》（DB44/27-2001）第二时段二级标准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及无组织排放监控浓度限值。烟气黑度执行《工业炉窑大气污染物排放标准》（GB9078-1996）表2非金属加热炉二级标准限值。</w:t>
      </w:r>
    </w:p>
    <w:p w14:paraId="557F9E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排水系统采用雨污分流。生活污水经三级化粪池处理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排入市政集污管网，送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前锋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净水厂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集中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处理。项目设置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废水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排放口1个。</w:t>
      </w:r>
    </w:p>
    <w:p w14:paraId="0A6E9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项目外排废水执行广东省《水污染物排放限值》（DB44/26-2001） 第二时段三级标准。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喷淋塔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废水不超过排放量5.47t/a，生活污水排放量不超过90t/a。</w:t>
      </w:r>
    </w:p>
    <w:p w14:paraId="67BCD3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（三）项目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噪声排放执行《工业企业厂界环境噪声排放标准》（GB12348-2008）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类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标准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（四）</w:t>
      </w:r>
      <w:bookmarkStart w:id="1" w:name="OLE_LINK16"/>
      <w:bookmarkStart w:id="2" w:name="OLE_LINK1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2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确保各项污染物稳定达标排放，并</w:t>
      </w:r>
      <w:bookmarkStart w:id="3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及信息公开工作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1616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（七）该项目建成后新增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总量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控制指标如下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NO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subscript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总量控制指标为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0.0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511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吨/年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项目建成后再根据实际排放及污染物总量控制要求予以核定。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</w:rPr>
        <w:t>）</w:t>
      </w:r>
      <w:bookmarkStart w:id="4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4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55DFD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atLeas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atLeas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日</w:t>
      </w:r>
    </w:p>
    <w:p w14:paraId="51EB5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7AEFE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7F01C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3BAB1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1E9F6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atLeast"/>
        <w:ind w:left="1119" w:leftChars="133" w:hanging="840" w:hangingChars="3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</w:rPr>
        <w:t>抄送：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广州市生态环境局番禺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分局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监管三科、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执法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科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，广州市生态环境局番禺第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环保所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</w:rPr>
        <w:t>番禺技术中心</w:t>
      </w:r>
      <w:bookmarkStart w:id="5" w:name="OLE_LINK13"/>
      <w:r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</w:rPr>
        <w:t>，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val="en-US" w:eastAsia="zh-CN"/>
        </w:rPr>
        <w:t>广东润环环境</w:t>
      </w:r>
      <w:r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</w:rPr>
        <w:t>科技有限公司。</w:t>
      </w:r>
      <w:bookmarkEnd w:id="0"/>
      <w:bookmarkEnd w:id="5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5A2D853F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29F93B6E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055A5"/>
    <w:multiLevelType w:val="singleLevel"/>
    <w:tmpl w:val="52A055A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13C4967"/>
    <w:rsid w:val="055A205E"/>
    <w:rsid w:val="0726573F"/>
    <w:rsid w:val="09CA1181"/>
    <w:rsid w:val="0A125676"/>
    <w:rsid w:val="0B000F60"/>
    <w:rsid w:val="0D4F2AE5"/>
    <w:rsid w:val="0DEB5A37"/>
    <w:rsid w:val="0E640050"/>
    <w:rsid w:val="0F52122C"/>
    <w:rsid w:val="0F6F1094"/>
    <w:rsid w:val="120E1C01"/>
    <w:rsid w:val="128379F6"/>
    <w:rsid w:val="12856FF3"/>
    <w:rsid w:val="13C979FA"/>
    <w:rsid w:val="14A859F3"/>
    <w:rsid w:val="16153CF4"/>
    <w:rsid w:val="17D84309"/>
    <w:rsid w:val="18275303"/>
    <w:rsid w:val="19FE60C7"/>
    <w:rsid w:val="1A1914F5"/>
    <w:rsid w:val="1B176524"/>
    <w:rsid w:val="1B4D2181"/>
    <w:rsid w:val="1BED373D"/>
    <w:rsid w:val="1C663D97"/>
    <w:rsid w:val="1CB75E2C"/>
    <w:rsid w:val="1E765922"/>
    <w:rsid w:val="1F0D7671"/>
    <w:rsid w:val="1FDE71AF"/>
    <w:rsid w:val="20BA50E3"/>
    <w:rsid w:val="22042C02"/>
    <w:rsid w:val="220E557A"/>
    <w:rsid w:val="232609F0"/>
    <w:rsid w:val="252D1EE5"/>
    <w:rsid w:val="260A4701"/>
    <w:rsid w:val="269D7E97"/>
    <w:rsid w:val="27CB7E09"/>
    <w:rsid w:val="283B2990"/>
    <w:rsid w:val="284E34A5"/>
    <w:rsid w:val="291649F7"/>
    <w:rsid w:val="291B3F52"/>
    <w:rsid w:val="29FA00EA"/>
    <w:rsid w:val="2A7501F0"/>
    <w:rsid w:val="2BFC0D17"/>
    <w:rsid w:val="2D3E219F"/>
    <w:rsid w:val="2D9B4434"/>
    <w:rsid w:val="2F9741F9"/>
    <w:rsid w:val="2FC737F6"/>
    <w:rsid w:val="30025200"/>
    <w:rsid w:val="30870396"/>
    <w:rsid w:val="31B62063"/>
    <w:rsid w:val="31EC3393"/>
    <w:rsid w:val="31F6374C"/>
    <w:rsid w:val="339B5615"/>
    <w:rsid w:val="349B0E30"/>
    <w:rsid w:val="355549D6"/>
    <w:rsid w:val="368707A0"/>
    <w:rsid w:val="36BD3CDF"/>
    <w:rsid w:val="36E8706D"/>
    <w:rsid w:val="37FF4F0E"/>
    <w:rsid w:val="38A97D85"/>
    <w:rsid w:val="3A282EC7"/>
    <w:rsid w:val="3A53380B"/>
    <w:rsid w:val="3A94771C"/>
    <w:rsid w:val="3D957DFF"/>
    <w:rsid w:val="3DFE29E0"/>
    <w:rsid w:val="3EB516E1"/>
    <w:rsid w:val="402A1393"/>
    <w:rsid w:val="40EE14B1"/>
    <w:rsid w:val="41680404"/>
    <w:rsid w:val="42007882"/>
    <w:rsid w:val="429A3B51"/>
    <w:rsid w:val="42B875A4"/>
    <w:rsid w:val="438576C5"/>
    <w:rsid w:val="439F0BBE"/>
    <w:rsid w:val="461D3EE6"/>
    <w:rsid w:val="4732045C"/>
    <w:rsid w:val="476D05EC"/>
    <w:rsid w:val="48BC7A7A"/>
    <w:rsid w:val="4BBA6C2F"/>
    <w:rsid w:val="4D037CA5"/>
    <w:rsid w:val="4D4D6CAD"/>
    <w:rsid w:val="4E100354"/>
    <w:rsid w:val="4E357C26"/>
    <w:rsid w:val="4E823E3F"/>
    <w:rsid w:val="50775E7B"/>
    <w:rsid w:val="51463C84"/>
    <w:rsid w:val="51EC39BC"/>
    <w:rsid w:val="526D1882"/>
    <w:rsid w:val="527D3E2F"/>
    <w:rsid w:val="54535B9B"/>
    <w:rsid w:val="56D90809"/>
    <w:rsid w:val="575E5E0B"/>
    <w:rsid w:val="576C3EC8"/>
    <w:rsid w:val="578613B4"/>
    <w:rsid w:val="58600EF4"/>
    <w:rsid w:val="58F4010C"/>
    <w:rsid w:val="599125D0"/>
    <w:rsid w:val="5A7B4474"/>
    <w:rsid w:val="5D0C3D95"/>
    <w:rsid w:val="5E175DB4"/>
    <w:rsid w:val="5E3E7416"/>
    <w:rsid w:val="5F63425D"/>
    <w:rsid w:val="633A1D77"/>
    <w:rsid w:val="63C51FC3"/>
    <w:rsid w:val="646464A5"/>
    <w:rsid w:val="6534300B"/>
    <w:rsid w:val="66013B47"/>
    <w:rsid w:val="670856A2"/>
    <w:rsid w:val="67D9097F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6F52440F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1885</Words>
  <Characters>2100</Characters>
  <Lines>16</Lines>
  <Paragraphs>4</Paragraphs>
  <TotalTime>1154</TotalTime>
  <ScaleCrop>false</ScaleCrop>
  <LinksUpToDate>false</LinksUpToDate>
  <CharactersWithSpaces>2138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2025-11-17T09:36:00Z</cp:lastPrinted>
  <dcterms:modified xsi:type="dcterms:W3CDTF">2025-12-10T08:32:36Z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C4CBA3EEB2AC42CA98B8830692E1C11A_13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