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64" w:rsidRDefault="00021BE4">
      <w:pPr>
        <w:jc w:val="center"/>
        <w:rPr>
          <w:rFonts w:ascii="仿宋_GB2312" w:eastAsia="仿宋_GB2312" w:hAnsi="Verdana"/>
          <w:b/>
          <w:bCs/>
          <w:color w:val="333333"/>
          <w:sz w:val="32"/>
          <w:szCs w:val="32"/>
        </w:rPr>
      </w:pPr>
      <w:r>
        <w:rPr>
          <w:rFonts w:ascii="仿宋_GB2312" w:eastAsia="仿宋_GB2312" w:hAnsi="Verdana" w:hint="eastAsia"/>
          <w:b/>
          <w:bCs/>
          <w:color w:val="333333"/>
          <w:sz w:val="32"/>
          <w:szCs w:val="32"/>
        </w:rPr>
        <w:t>2024年番禺区教育局招聘体育教师基本能力测试</w:t>
      </w:r>
    </w:p>
    <w:p w:rsidR="006D5264" w:rsidRDefault="00021B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仿宋_GB2312" w:eastAsia="仿宋_GB2312" w:hAnsi="Verdana" w:hint="eastAsia"/>
          <w:b/>
          <w:bCs/>
          <w:color w:val="333333"/>
          <w:sz w:val="32"/>
          <w:szCs w:val="32"/>
        </w:rPr>
        <w:t>健美操项目评估方案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为做好我区2024年体育教师健美操专业技能测试有关工作，现将测试内容和要求公布如下：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本次测试内容由专项素质、专项技术、成套动作三个部分组成，总分为100分，测试标准参考《广东省2024年普通高等学校招生统一考试体育类专业考试科目和要求》。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一、专项素质（30分）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左、右纵劈叉、俯卧撑、两头起。</w:t>
      </w:r>
    </w:p>
    <w:p w:rsidR="006D5264" w:rsidRDefault="00021BE4">
      <w:pPr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（一）柔韧(左、右纵劈叉)（10分）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1.测试场地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木地板上进行。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2.测试内容与要求</w:t>
      </w:r>
    </w:p>
    <w:tbl>
      <w:tblPr>
        <w:tblStyle w:val="TableNormal"/>
        <w:tblW w:w="854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9"/>
        <w:gridCol w:w="4160"/>
      </w:tblGrid>
      <w:tr w:rsidR="006D5264">
        <w:trPr>
          <w:trHeight w:val="1547"/>
        </w:trPr>
        <w:tc>
          <w:tcPr>
            <w:tcW w:w="4389" w:type="dxa"/>
          </w:tcPr>
          <w:p w:rsidR="006D5264" w:rsidRDefault="00021BE4">
            <w:pPr>
              <w:spacing w:line="360" w:lineRule="auto"/>
              <w:ind w:firstLineChars="194" w:firstLine="407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720215" cy="862965"/>
                  <wp:effectExtent l="0" t="0" r="13335" b="13335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86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</w:tcPr>
          <w:p w:rsidR="006D5264" w:rsidRDefault="00021BE4">
            <w:pPr>
              <w:spacing w:line="360" w:lineRule="auto"/>
              <w:ind w:firstLineChars="194" w:firstLine="407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590040" cy="819150"/>
                  <wp:effectExtent l="0" t="0" r="1016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81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264">
        <w:trPr>
          <w:trHeight w:val="472"/>
        </w:trPr>
        <w:tc>
          <w:tcPr>
            <w:tcW w:w="8549" w:type="dxa"/>
            <w:gridSpan w:val="2"/>
          </w:tcPr>
          <w:p w:rsidR="006D5264" w:rsidRDefault="00021BE4">
            <w:pPr>
              <w:spacing w:line="360" w:lineRule="auto"/>
              <w:ind w:firstLineChars="194" w:firstLine="409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左、右纵劈叉</w:t>
            </w:r>
          </w:p>
        </w:tc>
      </w:tr>
    </w:tbl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Cs w:val="21"/>
        </w:rPr>
        <w:t xml:space="preserve">        </w:t>
      </w:r>
      <w:r>
        <w:rPr>
          <w:rFonts w:ascii="宋体" w:hAnsi="宋体" w:cs="宋体" w:hint="eastAsia"/>
          <w:bCs/>
          <w:sz w:val="18"/>
          <w:szCs w:val="18"/>
        </w:rPr>
        <w:t xml:space="preserve">      图1         </w:t>
      </w:r>
      <w:r>
        <w:rPr>
          <w:rFonts w:ascii="宋体" w:hAnsi="宋体" w:cs="宋体" w:hint="eastAsia"/>
          <w:bCs/>
          <w:szCs w:val="21"/>
        </w:rPr>
        <w:t xml:space="preserve">                           </w:t>
      </w:r>
      <w:r>
        <w:rPr>
          <w:rFonts w:ascii="宋体" w:hAnsi="宋体" w:cs="宋体" w:hint="eastAsia"/>
          <w:bCs/>
          <w:sz w:val="18"/>
          <w:szCs w:val="18"/>
        </w:rPr>
        <w:t xml:space="preserve">    图2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（1）两腿伸直，一腿在前、一腿在后成一条直线，两腿贴于地面，身体躯干朝正前方立直，双手位于体侧(如图1-3所示)。先考左腿再考右腿。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（2）下叉后保持静止，后腿髋部下方位置未贴地，每增大1厘米将递减分数。等候考官进行测量，确定成绩，测试完毕。</w:t>
      </w:r>
    </w:p>
    <w:p w:rsidR="006D5264" w:rsidRDefault="00021BE4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（3）离地高度，指纵劈叉的前脚脚跟放在加高的位置，后腿在平地。</w:t>
      </w:r>
    </w:p>
    <w:p w:rsidR="006D5264" w:rsidRDefault="00021BE4">
      <w:pPr>
        <w:spacing w:line="360" w:lineRule="auto"/>
        <w:ind w:firstLineChars="194" w:firstLine="407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3270250" cy="914400"/>
            <wp:effectExtent l="0" t="0" r="635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02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64" w:rsidRDefault="00021BE4">
      <w:pPr>
        <w:spacing w:line="360" w:lineRule="auto"/>
        <w:ind w:firstLineChars="194" w:firstLine="409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szCs w:val="21"/>
        </w:rPr>
        <w:t>柔韧(左、右纵劈叉)示意图</w:t>
      </w:r>
    </w:p>
    <w:p w:rsidR="006D5264" w:rsidRDefault="00021BE4">
      <w:pPr>
        <w:spacing w:line="360" w:lineRule="auto"/>
        <w:ind w:firstLineChars="194" w:firstLine="349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图3</w:t>
      </w:r>
    </w:p>
    <w:p w:rsidR="006D5264" w:rsidRDefault="00021BE4">
      <w:pPr>
        <w:numPr>
          <w:ilvl w:val="0"/>
          <w:numId w:val="1"/>
        </w:num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此项测试内容只有一次测试机会。</w:t>
      </w:r>
    </w:p>
    <w:p w:rsidR="006D5264" w:rsidRDefault="00021BE4">
      <w:pPr>
        <w:pStyle w:val="a3"/>
        <w:spacing w:before="63" w:line="382" w:lineRule="auto"/>
        <w:ind w:right="14" w:firstLineChars="200" w:firstLine="420"/>
        <w:rPr>
          <w:rFonts w:ascii="宋体" w:eastAsia="宋体" w:hAnsi="宋体" w:cs="宋体"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（二）男子20秒连续俯卧撑、女子15秒连续俯卧撑（10分）</w:t>
      </w:r>
    </w:p>
    <w:p w:rsidR="006D5264" w:rsidRDefault="00021BE4">
      <w:pPr>
        <w:pStyle w:val="a3"/>
        <w:spacing w:before="63" w:line="382" w:lineRule="auto"/>
        <w:ind w:right="14" w:firstLineChars="300" w:firstLine="630"/>
        <w:rPr>
          <w:rFonts w:ascii="宋体" w:eastAsia="宋体" w:hAnsi="宋体" w:cs="宋体"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1.测试场地</w:t>
      </w:r>
    </w:p>
    <w:p w:rsidR="006D5264" w:rsidRDefault="00021BE4">
      <w:pPr>
        <w:pStyle w:val="a3"/>
        <w:spacing w:before="63" w:line="382" w:lineRule="auto"/>
        <w:ind w:right="14" w:firstLineChars="300" w:firstLine="630"/>
        <w:rPr>
          <w:rFonts w:ascii="宋体" w:eastAsia="宋体" w:hAnsi="宋体" w:cs="宋体"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lastRenderedPageBreak/>
        <w:t>木地板上进行。</w:t>
      </w:r>
    </w:p>
    <w:p w:rsidR="006D5264" w:rsidRDefault="00021BE4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2.测试内容与要求</w:t>
      </w:r>
    </w:p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029"/>
        <w:gridCol w:w="2501"/>
      </w:tblGrid>
      <w:tr w:rsidR="006D5264">
        <w:trPr>
          <w:trHeight w:val="1607"/>
        </w:trPr>
        <w:tc>
          <w:tcPr>
            <w:tcW w:w="2588" w:type="dxa"/>
          </w:tcPr>
          <w:p w:rsidR="006D5264" w:rsidRDefault="006D5264">
            <w:pPr>
              <w:spacing w:line="412" w:lineRule="auto"/>
              <w:rPr>
                <w:rFonts w:ascii="Arial"/>
              </w:rPr>
            </w:pPr>
          </w:p>
          <w:p w:rsidR="006D5264" w:rsidRDefault="00021BE4">
            <w:pPr>
              <w:spacing w:line="960" w:lineRule="exact"/>
              <w:ind w:firstLine="95"/>
            </w:pPr>
            <w:r>
              <w:rPr>
                <w:noProof/>
                <w:position w:val="-19"/>
              </w:rPr>
              <w:drawing>
                <wp:inline distT="0" distB="0" distL="0" distR="0">
                  <wp:extent cx="1257300" cy="6096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23" cy="60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  <w:textDirection w:val="tbRlV"/>
          </w:tcPr>
          <w:p w:rsidR="006D5264" w:rsidRDefault="00BE76DB">
            <w:pPr>
              <w:spacing w:line="332" w:lineRule="auto"/>
              <w:rPr>
                <w:rFonts w:ascii="Arial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position:absolute;left:0;text-align:left;margin-left:-134pt;margin-top:31.7pt;width:14.9pt;height:12.5pt;z-index:-251658752;visibility:visible;mso-position-horizontal-relative:right-margin-area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" filled="f" stroked="f">
                  <v:textbox style="layout-flow:vertical-ideographic" inset="0,0,0,0">
                    <w:txbxContent>
                      <w:p w:rsidR="006D5264" w:rsidRDefault="00021BE4">
                        <w:pPr>
                          <w:pStyle w:val="TableText"/>
                        </w:pPr>
                        <w:r>
                          <w:t>名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  <w:p w:rsidR="006D5264" w:rsidRDefault="00021BE4">
            <w:pPr>
              <w:spacing w:line="2360" w:lineRule="exact"/>
              <w:ind w:firstLine="414"/>
            </w:pPr>
            <w:r>
              <w:rPr>
                <w:noProof/>
                <w:position w:val="-47"/>
              </w:rPr>
              <w:drawing>
                <wp:inline distT="0" distB="0" distL="0" distR="0">
                  <wp:extent cx="1498600" cy="424815"/>
                  <wp:effectExtent l="0" t="0" r="6350" b="381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54" cy="42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6D5264" w:rsidRDefault="006D5264">
            <w:pPr>
              <w:spacing w:line="432" w:lineRule="auto"/>
              <w:rPr>
                <w:rFonts w:ascii="Arial"/>
              </w:rPr>
            </w:pPr>
          </w:p>
          <w:p w:rsidR="006D5264" w:rsidRDefault="00021BE4">
            <w:pPr>
              <w:spacing w:line="940" w:lineRule="exact"/>
              <w:ind w:firstLine="67"/>
            </w:pPr>
            <w:r>
              <w:rPr>
                <w:noProof/>
                <w:position w:val="-18"/>
              </w:rPr>
              <w:drawing>
                <wp:inline distT="0" distB="0" distL="0" distR="0">
                  <wp:extent cx="1206500" cy="596900"/>
                  <wp:effectExtent l="0" t="0" r="3175" b="317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1" cy="59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029"/>
        <w:gridCol w:w="2501"/>
      </w:tblGrid>
      <w:tr w:rsidR="006D5264">
        <w:trPr>
          <w:trHeight w:val="500"/>
        </w:trPr>
        <w:tc>
          <w:tcPr>
            <w:tcW w:w="2588" w:type="dxa"/>
          </w:tcPr>
          <w:p w:rsidR="006D5264" w:rsidRDefault="00021BE4">
            <w:pPr>
              <w:pStyle w:val="TableText"/>
              <w:framePr w:wrap="around"/>
            </w:pPr>
            <w:r>
              <w:t>准备姿势</w:t>
            </w:r>
          </w:p>
        </w:tc>
        <w:tc>
          <w:tcPr>
            <w:tcW w:w="3029" w:type="dxa"/>
          </w:tcPr>
          <w:p w:rsidR="006D5264" w:rsidRDefault="00021BE4">
            <w:pPr>
              <w:pStyle w:val="TableText"/>
              <w:framePr w:wrap="around"/>
            </w:pPr>
            <w:r>
              <w:t>屈臂(肘—背平行)</w:t>
            </w:r>
          </w:p>
        </w:tc>
        <w:tc>
          <w:tcPr>
            <w:tcW w:w="2501" w:type="dxa"/>
          </w:tcPr>
          <w:p w:rsidR="006D5264" w:rsidRDefault="00021BE4">
            <w:pPr>
              <w:pStyle w:val="TableText"/>
              <w:framePr w:wrap="around"/>
            </w:pPr>
            <w:r>
              <w:t>推起成直臂</w:t>
            </w:r>
          </w:p>
        </w:tc>
      </w:tr>
      <w:tr w:rsidR="006D5264">
        <w:trPr>
          <w:trHeight w:val="500"/>
        </w:trPr>
        <w:tc>
          <w:tcPr>
            <w:tcW w:w="8118" w:type="dxa"/>
            <w:gridSpan w:val="3"/>
          </w:tcPr>
          <w:p w:rsidR="006D5264" w:rsidRDefault="00021BE4">
            <w:pPr>
              <w:pStyle w:val="TableText"/>
              <w:framePr w:wrap="around"/>
            </w:pPr>
            <w:r>
              <w:t>俯卧撑侧面</w:t>
            </w:r>
          </w:p>
        </w:tc>
      </w:tr>
    </w:tbl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029"/>
        <w:gridCol w:w="2501"/>
      </w:tblGrid>
      <w:tr w:rsidR="006D5264">
        <w:trPr>
          <w:trHeight w:val="1943"/>
        </w:trPr>
        <w:tc>
          <w:tcPr>
            <w:tcW w:w="2588" w:type="dxa"/>
          </w:tcPr>
          <w:p w:rsidR="006D5264" w:rsidRDefault="00021BE4">
            <w:pPr>
              <w:spacing w:before="85" w:line="1390" w:lineRule="exact"/>
              <w:ind w:firstLine="585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015365" cy="882015"/>
                  <wp:effectExtent l="0" t="0" r="3810" b="381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88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264" w:rsidRDefault="00021BE4">
            <w:pPr>
              <w:pStyle w:val="TableText"/>
              <w:framePr w:wrap="around"/>
            </w:pPr>
            <w:r>
              <w:t>7.5cm</w:t>
            </w:r>
            <w:r>
              <w:rPr>
                <w:spacing w:val="31"/>
              </w:rPr>
              <w:t xml:space="preserve">   </w:t>
            </w:r>
            <w:r>
              <w:t>7.5cm</w:t>
            </w:r>
          </w:p>
        </w:tc>
        <w:tc>
          <w:tcPr>
            <w:tcW w:w="3029" w:type="dxa"/>
          </w:tcPr>
          <w:p w:rsidR="006D5264" w:rsidRDefault="006D5264">
            <w:pPr>
              <w:spacing w:line="363" w:lineRule="auto"/>
              <w:rPr>
                <w:rFonts w:ascii="Arial"/>
              </w:rPr>
            </w:pPr>
          </w:p>
          <w:p w:rsidR="006D5264" w:rsidRDefault="00021BE4">
            <w:pPr>
              <w:spacing w:line="770" w:lineRule="exact"/>
              <w:ind w:firstLine="762"/>
            </w:pPr>
            <w:r>
              <w:rPr>
                <w:noProof/>
                <w:position w:val="-15"/>
              </w:rPr>
              <w:drawing>
                <wp:inline distT="0" distB="0" distL="0" distR="0">
                  <wp:extent cx="1079500" cy="488950"/>
                  <wp:effectExtent l="0" t="0" r="6350" b="635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21" cy="48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6D5264" w:rsidRDefault="006D5264">
            <w:pPr>
              <w:spacing w:line="244" w:lineRule="auto"/>
              <w:rPr>
                <w:rFonts w:ascii="Arial"/>
              </w:rPr>
            </w:pPr>
          </w:p>
          <w:p w:rsidR="006D5264" w:rsidRDefault="00021BE4">
            <w:pPr>
              <w:spacing w:line="1200" w:lineRule="exact"/>
              <w:ind w:firstLine="566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015365" cy="761365"/>
                  <wp:effectExtent l="0" t="0" r="3810" b="63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76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8"/>
      </w:tblGrid>
      <w:tr w:rsidR="006D5264">
        <w:trPr>
          <w:trHeight w:val="537"/>
        </w:trPr>
        <w:tc>
          <w:tcPr>
            <w:tcW w:w="8118" w:type="dxa"/>
          </w:tcPr>
          <w:p w:rsidR="006D5264" w:rsidRDefault="00021BE4">
            <w:pPr>
              <w:pStyle w:val="TableText"/>
              <w:framePr w:wrap="around"/>
            </w:pPr>
            <w:r>
              <w:t>俯卧撑正面</w:t>
            </w:r>
          </w:p>
        </w:tc>
      </w:tr>
    </w:tbl>
    <w:p w:rsidR="006D5264" w:rsidRDefault="00021BE4">
      <w:pPr>
        <w:spacing w:line="360" w:lineRule="auto"/>
        <w:ind w:firstLineChars="194" w:firstLine="349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图4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(1)双手撑地，略宽于肩，双手开度不超过肩宽15cm，双腿并拢准备。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(2)曲臂时两个肘关节与背部平行(肘关节弯曲小于90°)推起时两臂完全伸直(如图4所示)。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(3)整个过程，头至脚保持直线。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(4)以下情况将不予计数：肘关节与背部未达到平行，推起时手臂未完全伸直。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(5)此项测试内容只有一次测试机会。</w:t>
      </w: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（三）20秒两头起（10分）</w:t>
      </w:r>
    </w:p>
    <w:p w:rsidR="006D5264" w:rsidRDefault="00021BE4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1.测试场地</w:t>
      </w:r>
    </w:p>
    <w:p w:rsidR="006D5264" w:rsidRDefault="00021BE4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在地垫上进行测试，在脚腕骨处附加一根绳子，将双脚固定进行测试。</w:t>
      </w:r>
    </w:p>
    <w:p w:rsidR="0028672B" w:rsidRDefault="0028672B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p w:rsidR="0028672B" w:rsidRDefault="0028672B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p w:rsidR="0028672B" w:rsidRDefault="0028672B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p w:rsidR="0028672B" w:rsidRDefault="0028672B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tbl>
      <w:tblPr>
        <w:tblStyle w:val="TableNormal"/>
        <w:tblpPr w:leftFromText="180" w:rightFromText="180" w:vertAnchor="text" w:horzAnchor="page" w:tblpX="2044" w:tblpY="490"/>
        <w:tblOverlap w:val="never"/>
        <w:tblW w:w="7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1600"/>
        <w:gridCol w:w="2891"/>
      </w:tblGrid>
      <w:tr w:rsidR="006D5264">
        <w:trPr>
          <w:trHeight w:val="1733"/>
        </w:trPr>
        <w:tc>
          <w:tcPr>
            <w:tcW w:w="2827" w:type="dxa"/>
          </w:tcPr>
          <w:p w:rsidR="006D5264" w:rsidRDefault="006D5264">
            <w:pPr>
              <w:spacing w:line="245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6D5264" w:rsidRDefault="00021BE4">
            <w:pPr>
              <w:spacing w:line="430" w:lineRule="exact"/>
              <w:ind w:firstLine="5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8"/>
                <w:szCs w:val="21"/>
              </w:rPr>
              <w:drawing>
                <wp:inline distT="0" distB="0" distL="0" distR="0">
                  <wp:extent cx="1549400" cy="272415"/>
                  <wp:effectExtent l="0" t="0" r="3175" b="381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1" cy="27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="006D5264" w:rsidRDefault="00021BE4">
            <w:pPr>
              <w:spacing w:before="64" w:line="1890" w:lineRule="exact"/>
              <w:ind w:firstLine="15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37"/>
                <w:szCs w:val="21"/>
              </w:rPr>
              <w:drawing>
                <wp:inline distT="0" distB="0" distL="0" distR="0">
                  <wp:extent cx="824865" cy="1009650"/>
                  <wp:effectExtent l="0" t="0" r="381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:rsidR="006D5264" w:rsidRDefault="006D5264">
            <w:pPr>
              <w:spacing w:line="245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6D5264" w:rsidRDefault="00021BE4">
            <w:pPr>
              <w:spacing w:line="430" w:lineRule="exact"/>
              <w:ind w:firstLine="4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8"/>
                <w:szCs w:val="21"/>
              </w:rPr>
              <w:drawing>
                <wp:inline distT="0" distB="0" distL="0" distR="0">
                  <wp:extent cx="1656715" cy="272415"/>
                  <wp:effectExtent l="0" t="0" r="635" b="381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22" cy="27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264" w:rsidRDefault="006D5264">
            <w:pPr>
              <w:spacing w:line="430" w:lineRule="exact"/>
              <w:ind w:firstLine="46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430" w:lineRule="exact"/>
              <w:ind w:firstLine="46"/>
              <w:rPr>
                <w:rFonts w:ascii="宋体" w:hAnsi="宋体" w:cs="宋体"/>
                <w:szCs w:val="21"/>
              </w:rPr>
            </w:pPr>
          </w:p>
        </w:tc>
      </w:tr>
      <w:tr w:rsidR="006D5264">
        <w:trPr>
          <w:trHeight w:val="446"/>
        </w:trPr>
        <w:tc>
          <w:tcPr>
            <w:tcW w:w="2827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准备姿势</w:t>
            </w:r>
          </w:p>
        </w:tc>
        <w:tc>
          <w:tcPr>
            <w:tcW w:w="160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同时收起</w:t>
            </w:r>
          </w:p>
        </w:tc>
        <w:tc>
          <w:tcPr>
            <w:tcW w:w="2891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身体打开</w:t>
            </w:r>
          </w:p>
        </w:tc>
      </w:tr>
      <w:tr w:rsidR="006D5264">
        <w:trPr>
          <w:trHeight w:val="446"/>
        </w:trPr>
        <w:tc>
          <w:tcPr>
            <w:tcW w:w="7318" w:type="dxa"/>
            <w:gridSpan w:val="3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两头起(侧面)</w:t>
            </w:r>
          </w:p>
        </w:tc>
      </w:tr>
      <w:tr w:rsidR="006D5264">
        <w:trPr>
          <w:trHeight w:val="3046"/>
        </w:trPr>
        <w:tc>
          <w:tcPr>
            <w:tcW w:w="2827" w:type="dxa"/>
          </w:tcPr>
          <w:p w:rsidR="006D5264" w:rsidRDefault="00021BE4">
            <w:pPr>
              <w:spacing w:before="144" w:line="2630" w:lineRule="exact"/>
              <w:ind w:firstLine="66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52"/>
                <w:szCs w:val="21"/>
              </w:rPr>
              <w:drawing>
                <wp:inline distT="0" distB="0" distL="0" distR="0">
                  <wp:extent cx="714375" cy="1279525"/>
                  <wp:effectExtent l="0" t="0" r="0" b="635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="006D5264" w:rsidRDefault="00021BE4">
            <w:pPr>
              <w:spacing w:before="135" w:line="2579" w:lineRule="exact"/>
              <w:ind w:firstLine="24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51"/>
                <w:szCs w:val="21"/>
              </w:rPr>
              <w:drawing>
                <wp:inline distT="0" distB="0" distL="0" distR="0">
                  <wp:extent cx="657225" cy="120015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:rsidR="006D5264" w:rsidRDefault="00021BE4">
            <w:pPr>
              <w:spacing w:before="224" w:line="2641" w:lineRule="exact"/>
              <w:ind w:firstLine="109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52"/>
                <w:szCs w:val="21"/>
              </w:rPr>
              <w:drawing>
                <wp:inline distT="0" distB="0" distL="0" distR="0">
                  <wp:extent cx="666750" cy="137160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264">
        <w:trPr>
          <w:trHeight w:val="446"/>
        </w:trPr>
        <w:tc>
          <w:tcPr>
            <w:tcW w:w="2827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准备姿势</w:t>
            </w:r>
          </w:p>
        </w:tc>
        <w:tc>
          <w:tcPr>
            <w:tcW w:w="160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同时收起</w:t>
            </w:r>
          </w:p>
        </w:tc>
        <w:tc>
          <w:tcPr>
            <w:tcW w:w="2891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身体打开</w:t>
            </w:r>
          </w:p>
        </w:tc>
      </w:tr>
      <w:tr w:rsidR="006D5264">
        <w:trPr>
          <w:trHeight w:val="479"/>
        </w:trPr>
        <w:tc>
          <w:tcPr>
            <w:tcW w:w="7318" w:type="dxa"/>
            <w:gridSpan w:val="3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两头起(正面)</w:t>
            </w:r>
          </w:p>
        </w:tc>
      </w:tr>
    </w:tbl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2.测试内容与要求</w:t>
      </w:r>
    </w:p>
    <w:p w:rsidR="006D5264" w:rsidRDefault="006D5264">
      <w:pPr>
        <w:spacing w:line="360" w:lineRule="auto"/>
        <w:ind w:left="360" w:hanging="360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ind w:leftChars="200" w:left="420" w:firstLineChars="29" w:firstLine="61"/>
        <w:jc w:val="center"/>
        <w:rPr>
          <w:rFonts w:ascii="宋体" w:hAnsi="宋体" w:cs="宋体"/>
          <w:bCs/>
          <w:szCs w:val="21"/>
        </w:rPr>
      </w:pPr>
    </w:p>
    <w:p w:rsidR="006D5264" w:rsidRDefault="006D5264">
      <w:pPr>
        <w:spacing w:line="360" w:lineRule="auto"/>
        <w:rPr>
          <w:rFonts w:ascii="宋体" w:hAnsi="宋体" w:cs="宋体"/>
          <w:bCs/>
          <w:szCs w:val="21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28672B" w:rsidRDefault="0028672B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6D5264" w:rsidRDefault="00021BE4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图5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(1)仰卧平躺地面，双手直臂上举，双腿伸直并拢，脚尖绷直。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(2)双手、双脚同时收起，腿与躯干收紧，收紧时双手指尖需触碰到脚踝处(如图5-6所示),两臂要完全伸直，在收起过程中，两臂应从身体面前经过，双手触碰到脚踝处，完成此动作记为1次。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(3)身体打开后双手与双脚碰地。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(4)以下情况将不予计数：收起时手未碰到脚踝骨处，双手未过脚踝骨处，打开时手与脚未碰地面，手臂未完全伸直，双腿屈膝超过30°。</w:t>
      </w:r>
    </w:p>
    <w:p w:rsidR="006D5264" w:rsidRDefault="00021BE4">
      <w:pPr>
        <w:spacing w:line="360" w:lineRule="auto"/>
        <w:ind w:left="360" w:hanging="360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2547620" cy="1029970"/>
            <wp:effectExtent l="0" t="0" r="5080" b="825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64" w:rsidRDefault="00021BE4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图6  双手指尖扶过脚踝骨处示意图</w:t>
      </w:r>
    </w:p>
    <w:p w:rsidR="006D5264" w:rsidRDefault="00021BE4">
      <w:pPr>
        <w:numPr>
          <w:ilvl w:val="0"/>
          <w:numId w:val="2"/>
        </w:num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此项测试内容只有一次测试机会。</w:t>
      </w:r>
    </w:p>
    <w:p w:rsidR="006D5264" w:rsidRDefault="00021BE4">
      <w:pPr>
        <w:spacing w:line="360" w:lineRule="auto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lastRenderedPageBreak/>
        <w:t>二、专项技术（30分）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1.屈体分腿跳（10分）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动作标准：垂直起跳后双腿上踢至屈体分腿位置(双腿夹角90°),手臂与躯干位置高于双腿。躯干和双腿的夹角不大于60°双腿必须平行或高于水平面，双脚并拢同时落地。</w:t>
      </w:r>
    </w:p>
    <w:tbl>
      <w:tblPr>
        <w:tblStyle w:val="TableNormal"/>
        <w:tblpPr w:leftFromText="180" w:rightFromText="180" w:vertAnchor="text" w:horzAnchor="page" w:tblpX="1670" w:tblpY="200"/>
        <w:tblOverlap w:val="never"/>
        <w:tblW w:w="8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805"/>
        <w:gridCol w:w="2342"/>
      </w:tblGrid>
      <w:tr w:rsidR="006D5264">
        <w:trPr>
          <w:trHeight w:val="1878"/>
        </w:trPr>
        <w:tc>
          <w:tcPr>
            <w:tcW w:w="2382" w:type="dxa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901700" cy="1028065"/>
                  <wp:effectExtent l="0" t="0" r="3175" b="635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22" cy="102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478915" cy="673100"/>
                  <wp:effectExtent l="0" t="0" r="6985" b="3175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4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901700" cy="1091565"/>
                  <wp:effectExtent l="0" t="0" r="3175" b="381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22" cy="109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264">
        <w:trPr>
          <w:trHeight w:val="468"/>
        </w:trPr>
        <w:tc>
          <w:tcPr>
            <w:tcW w:w="2382" w:type="dxa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准备姿势</w:t>
            </w:r>
          </w:p>
        </w:tc>
        <w:tc>
          <w:tcPr>
            <w:tcW w:w="3805" w:type="dxa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空中分腿姿态</w:t>
            </w:r>
          </w:p>
        </w:tc>
        <w:tc>
          <w:tcPr>
            <w:tcW w:w="2342" w:type="dxa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落地</w:t>
            </w:r>
          </w:p>
        </w:tc>
      </w:tr>
      <w:tr w:rsidR="006D5264">
        <w:trPr>
          <w:trHeight w:val="473"/>
        </w:trPr>
        <w:tc>
          <w:tcPr>
            <w:tcW w:w="8529" w:type="dxa"/>
            <w:gridSpan w:val="3"/>
          </w:tcPr>
          <w:p w:rsidR="006D5264" w:rsidRDefault="00021BE4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屈体分腿跳</w:t>
            </w:r>
          </w:p>
        </w:tc>
      </w:tr>
    </w:tbl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  <w:bookmarkStart w:id="0" w:name="_GoBack"/>
    </w:p>
    <w:bookmarkEnd w:id="0"/>
    <w:p w:rsidR="00895FFE" w:rsidRDefault="00895FFE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6D5264" w:rsidRDefault="00021BE4">
      <w:pPr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 w:val="18"/>
          <w:szCs w:val="18"/>
        </w:rPr>
        <w:t>图7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 w:rsidR="004A7F1D" w:rsidRPr="004A7F1D">
        <w:rPr>
          <w:rFonts w:hint="eastAsia"/>
        </w:rPr>
        <w:t xml:space="preserve"> </w:t>
      </w:r>
      <w:r w:rsidR="004A7F1D" w:rsidRPr="004A7F1D">
        <w:rPr>
          <w:rFonts w:ascii="宋体" w:hAnsi="宋体" w:cs="宋体" w:hint="eastAsia"/>
          <w:bCs/>
          <w:szCs w:val="21"/>
        </w:rPr>
        <w:t>直升机</w:t>
      </w:r>
      <w:r>
        <w:rPr>
          <w:rFonts w:ascii="宋体" w:hAnsi="宋体" w:cs="宋体" w:hint="eastAsia"/>
          <w:bCs/>
          <w:szCs w:val="21"/>
        </w:rPr>
        <w:t>成俯撑（10分）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动作标准：分腿坐地，摆动腿交叉于另一腿上，准备摆动绕环，随后单臂支撑开始动作，当摆动腿绕过身体时，以上背部代替手臂支撑。当两腿绕过身体时转体180°,结束动作的俯撑方向和起始方向相同。</w:t>
      </w:r>
    </w:p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128"/>
        <w:gridCol w:w="2357"/>
        <w:gridCol w:w="2172"/>
      </w:tblGrid>
      <w:tr w:rsidR="006D5264">
        <w:trPr>
          <w:trHeight w:val="1382"/>
        </w:trPr>
        <w:tc>
          <w:tcPr>
            <w:tcW w:w="2023" w:type="dxa"/>
          </w:tcPr>
          <w:p w:rsidR="006D5264" w:rsidRDefault="00021BE4">
            <w:pPr>
              <w:spacing w:before="15" w:line="1130" w:lineRule="exact"/>
              <w:ind w:firstLine="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2"/>
                <w:szCs w:val="21"/>
              </w:rPr>
              <w:drawing>
                <wp:inline distT="0" distB="0" distL="0" distR="0">
                  <wp:extent cx="1149350" cy="717550"/>
                  <wp:effectExtent l="0" t="0" r="3175" b="6350"/>
                  <wp:docPr id="8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7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60" cy="71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6D5264" w:rsidRDefault="00021BE4">
            <w:pPr>
              <w:spacing w:before="35" w:line="979" w:lineRule="exact"/>
              <w:ind w:firstLine="23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9"/>
                <w:szCs w:val="21"/>
              </w:rPr>
              <w:drawing>
                <wp:inline distT="0" distB="0" distL="0" distR="0">
                  <wp:extent cx="1123950" cy="621665"/>
                  <wp:effectExtent l="0" t="0" r="0" b="6985"/>
                  <wp:docPr id="9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91" cy="62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D5264" w:rsidRDefault="00021BE4">
            <w:pPr>
              <w:spacing w:before="45" w:line="1090" w:lineRule="exact"/>
              <w:ind w:firstLine="29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1"/>
                <w:szCs w:val="21"/>
              </w:rPr>
              <w:drawing>
                <wp:inline distT="0" distB="0" distL="0" distR="0">
                  <wp:extent cx="1092200" cy="692150"/>
                  <wp:effectExtent l="0" t="0" r="3175" b="3175"/>
                  <wp:docPr id="10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60" cy="69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6D5264" w:rsidRDefault="00021BE4">
            <w:pPr>
              <w:spacing w:before="65" w:line="1080" w:lineRule="exact"/>
              <w:ind w:firstLine="7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1"/>
                <w:szCs w:val="21"/>
              </w:rPr>
              <w:drawing>
                <wp:inline distT="0" distB="0" distL="0" distR="0">
                  <wp:extent cx="1244600" cy="685800"/>
                  <wp:effectExtent l="0" t="0" r="3175" b="0"/>
                  <wp:docPr id="11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7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29" cy="68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4485"/>
        <w:gridCol w:w="2172"/>
      </w:tblGrid>
      <w:tr w:rsidR="006D5264">
        <w:trPr>
          <w:trHeight w:val="469"/>
        </w:trPr>
        <w:tc>
          <w:tcPr>
            <w:tcW w:w="2023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准备姿势</w:t>
            </w:r>
          </w:p>
        </w:tc>
        <w:tc>
          <w:tcPr>
            <w:tcW w:w="4485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体侧依次绕腿</w:t>
            </w:r>
          </w:p>
        </w:tc>
        <w:tc>
          <w:tcPr>
            <w:tcW w:w="2172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再经体前绕腿</w:t>
            </w:r>
          </w:p>
        </w:tc>
      </w:tr>
    </w:tbl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4529"/>
      </w:tblGrid>
      <w:tr w:rsidR="006D5264">
        <w:trPr>
          <w:trHeight w:val="1546"/>
        </w:trPr>
        <w:tc>
          <w:tcPr>
            <w:tcW w:w="4151" w:type="dxa"/>
          </w:tcPr>
          <w:p w:rsidR="006D5264" w:rsidRDefault="00021BE4">
            <w:pPr>
              <w:spacing w:before="24" w:line="1489" w:lineRule="exact"/>
              <w:ind w:firstLine="12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9"/>
                <w:szCs w:val="21"/>
              </w:rPr>
              <w:drawing>
                <wp:inline distT="0" distB="0" distL="0" distR="0">
                  <wp:extent cx="951865" cy="945515"/>
                  <wp:effectExtent l="0" t="0" r="635" b="6985"/>
                  <wp:docPr id="13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7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60" cy="946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6D5264" w:rsidRDefault="006D5264">
            <w:pPr>
              <w:spacing w:line="285" w:lineRule="auto"/>
              <w:rPr>
                <w:rFonts w:ascii="宋体" w:hAnsi="宋体" w:cs="宋体"/>
                <w:szCs w:val="21"/>
              </w:rPr>
            </w:pPr>
          </w:p>
          <w:p w:rsidR="006D5264" w:rsidRDefault="006D5264">
            <w:pPr>
              <w:spacing w:line="285" w:lineRule="auto"/>
              <w:rPr>
                <w:rFonts w:ascii="宋体" w:hAnsi="宋体" w:cs="宋体"/>
                <w:szCs w:val="21"/>
              </w:rPr>
            </w:pPr>
          </w:p>
          <w:p w:rsidR="006D5264" w:rsidRDefault="00021BE4">
            <w:pPr>
              <w:spacing w:line="950" w:lineRule="exact"/>
              <w:ind w:firstLine="124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8"/>
                <w:szCs w:val="21"/>
              </w:rPr>
              <w:drawing>
                <wp:inline distT="0" distB="0" distL="0" distR="0">
                  <wp:extent cx="1097915" cy="602615"/>
                  <wp:effectExtent l="0" t="0" r="6985" b="6985"/>
                  <wp:docPr id="15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8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5" cy="60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4529"/>
      </w:tblGrid>
      <w:tr w:rsidR="006D5264">
        <w:trPr>
          <w:trHeight w:val="469"/>
        </w:trPr>
        <w:tc>
          <w:tcPr>
            <w:tcW w:w="4151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翻身顶肩</w:t>
            </w:r>
          </w:p>
        </w:tc>
        <w:tc>
          <w:tcPr>
            <w:tcW w:w="4529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成屈臂俯撑</w:t>
            </w:r>
          </w:p>
        </w:tc>
      </w:tr>
      <w:tr w:rsidR="006D5264">
        <w:trPr>
          <w:trHeight w:val="474"/>
        </w:trPr>
        <w:tc>
          <w:tcPr>
            <w:tcW w:w="8680" w:type="dxa"/>
            <w:gridSpan w:val="2"/>
          </w:tcPr>
          <w:p w:rsidR="006D5264" w:rsidRDefault="004A7F1D">
            <w:pPr>
              <w:pStyle w:val="TableText"/>
              <w:framePr w:wrap="around"/>
            </w:pPr>
            <w:r w:rsidRPr="004A7F1D">
              <w:rPr>
                <w:rFonts w:hint="eastAsia"/>
              </w:rPr>
              <w:t>直升机</w:t>
            </w:r>
            <w:r w:rsidR="00021BE4">
              <w:rPr>
                <w:rFonts w:hint="eastAsia"/>
              </w:rPr>
              <w:t>成俯撑</w:t>
            </w:r>
          </w:p>
        </w:tc>
      </w:tr>
    </w:tbl>
    <w:p w:rsidR="006D5264" w:rsidRDefault="00021BE4">
      <w:pPr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 w:val="18"/>
          <w:szCs w:val="18"/>
        </w:rPr>
        <w:t>图8</w:t>
      </w:r>
    </w:p>
    <w:p w:rsidR="006D5264" w:rsidRDefault="00021BE4">
      <w:pPr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3.分腿或并腿支撑2秒（10分）</w:t>
      </w:r>
    </w:p>
    <w:p w:rsidR="006D5264" w:rsidRDefault="00021BE4">
      <w:pPr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动作标准：双手将身体撑离地面，除双手撑地外，身体其他部位不得触地。分腿或并腿支撑姿态保持2秒。</w:t>
      </w:r>
    </w:p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057"/>
        <w:gridCol w:w="2197"/>
        <w:gridCol w:w="2042"/>
      </w:tblGrid>
      <w:tr w:rsidR="006D5264">
        <w:trPr>
          <w:trHeight w:val="1557"/>
        </w:trPr>
        <w:tc>
          <w:tcPr>
            <w:tcW w:w="2043" w:type="dxa"/>
          </w:tcPr>
          <w:p w:rsidR="006D5264" w:rsidRDefault="00021BE4">
            <w:pPr>
              <w:spacing w:before="54" w:line="1401" w:lineRule="exact"/>
              <w:ind w:firstLine="5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8"/>
                <w:szCs w:val="21"/>
              </w:rPr>
              <w:lastRenderedPageBreak/>
              <w:drawing>
                <wp:inline distT="0" distB="0" distL="0" distR="0">
                  <wp:extent cx="603250" cy="889000"/>
                  <wp:effectExtent l="0" t="0" r="6350" b="635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88" cy="88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</w:tcPr>
          <w:p w:rsidR="006D5264" w:rsidRDefault="00021BE4">
            <w:pPr>
              <w:spacing w:before="64" w:line="1391" w:lineRule="exact"/>
              <w:ind w:firstLine="50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7"/>
                <w:szCs w:val="21"/>
              </w:rPr>
              <w:drawing>
                <wp:inline distT="0" distB="0" distL="0" distR="0">
                  <wp:extent cx="672465" cy="882650"/>
                  <wp:effectExtent l="0" t="0" r="3810" b="3175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093" cy="882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6D5264" w:rsidRDefault="00021BE4">
            <w:pPr>
              <w:spacing w:before="215" w:line="1190" w:lineRule="exact"/>
              <w:ind w:firstLine="25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3"/>
                <w:szCs w:val="21"/>
              </w:rPr>
              <w:drawing>
                <wp:inline distT="0" distB="0" distL="0" distR="0">
                  <wp:extent cx="908050" cy="755015"/>
                  <wp:effectExtent l="0" t="0" r="6350" b="6985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71" cy="75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:rsidR="006D5264" w:rsidRDefault="00021BE4">
            <w:pPr>
              <w:spacing w:before="135" w:line="1300" w:lineRule="exact"/>
              <w:ind w:firstLine="19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5"/>
                <w:szCs w:val="21"/>
              </w:rPr>
              <w:drawing>
                <wp:inline distT="0" distB="0" distL="0" distR="0">
                  <wp:extent cx="952500" cy="824865"/>
                  <wp:effectExtent l="0" t="0" r="0" b="381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41" cy="82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239"/>
      </w:tblGrid>
      <w:tr w:rsidR="006D5264">
        <w:trPr>
          <w:trHeight w:val="472"/>
        </w:trPr>
        <w:tc>
          <w:tcPr>
            <w:tcW w:w="4100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直角支撑正面</w:t>
            </w:r>
          </w:p>
        </w:tc>
        <w:tc>
          <w:tcPr>
            <w:tcW w:w="4239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直角支撑侧面</w:t>
            </w:r>
          </w:p>
        </w:tc>
      </w:tr>
    </w:tbl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2196"/>
        <w:gridCol w:w="1996"/>
        <w:gridCol w:w="2079"/>
      </w:tblGrid>
      <w:tr w:rsidR="006D5264">
        <w:trPr>
          <w:trHeight w:val="1687"/>
        </w:trPr>
        <w:tc>
          <w:tcPr>
            <w:tcW w:w="1852" w:type="dxa"/>
          </w:tcPr>
          <w:p w:rsidR="006D5264" w:rsidRDefault="00021BE4">
            <w:pPr>
              <w:spacing w:before="225" w:line="929" w:lineRule="exact"/>
              <w:ind w:firstLine="12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8"/>
                <w:szCs w:val="21"/>
              </w:rPr>
              <w:drawing>
                <wp:inline distT="0" distB="0" distL="0" distR="0">
                  <wp:extent cx="1073150" cy="589915"/>
                  <wp:effectExtent l="0" t="0" r="3175" b="635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68" cy="59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:rsidR="006D5264" w:rsidRDefault="006D5264">
            <w:pPr>
              <w:spacing w:line="243" w:lineRule="auto"/>
              <w:rPr>
                <w:rFonts w:ascii="宋体" w:hAnsi="宋体" w:cs="宋体"/>
                <w:szCs w:val="21"/>
              </w:rPr>
            </w:pPr>
          </w:p>
          <w:p w:rsidR="006D5264" w:rsidRDefault="00021BE4">
            <w:pPr>
              <w:spacing w:line="890" w:lineRule="exact"/>
              <w:ind w:firstLine="21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7"/>
                <w:szCs w:val="21"/>
              </w:rPr>
              <w:drawing>
                <wp:inline distT="0" distB="0" distL="0" distR="0">
                  <wp:extent cx="1066800" cy="565150"/>
                  <wp:effectExtent l="0" t="0" r="0" b="635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15" cy="56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</w:tcPr>
          <w:p w:rsidR="006D5264" w:rsidRDefault="00021BE4">
            <w:pPr>
              <w:spacing w:before="195" w:line="1120" w:lineRule="exact"/>
              <w:ind w:firstLine="52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2"/>
                <w:szCs w:val="21"/>
              </w:rPr>
              <w:drawing>
                <wp:inline distT="0" distB="0" distL="0" distR="0">
                  <wp:extent cx="583565" cy="711200"/>
                  <wp:effectExtent l="0" t="0" r="6985" b="3175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54" cy="71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</w:tcPr>
          <w:p w:rsidR="006D5264" w:rsidRDefault="00021BE4">
            <w:pPr>
              <w:spacing w:before="225" w:line="939" w:lineRule="exact"/>
              <w:ind w:firstLine="42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8"/>
                <w:szCs w:val="21"/>
              </w:rPr>
              <w:drawing>
                <wp:inline distT="0" distB="0" distL="0" distR="0">
                  <wp:extent cx="678815" cy="596265"/>
                  <wp:effectExtent l="0" t="0" r="6985" b="381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6" cy="59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075"/>
      </w:tblGrid>
      <w:tr w:rsidR="006D5264">
        <w:trPr>
          <w:trHeight w:val="472"/>
        </w:trPr>
        <w:tc>
          <w:tcPr>
            <w:tcW w:w="3819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分腿支撑正面</w:t>
            </w:r>
          </w:p>
        </w:tc>
        <w:tc>
          <w:tcPr>
            <w:tcW w:w="3650" w:type="dxa"/>
          </w:tcPr>
          <w:p w:rsidR="006D5264" w:rsidRDefault="00021BE4">
            <w:pPr>
              <w:pStyle w:val="TableText"/>
              <w:framePr w:wrap="around"/>
            </w:pPr>
            <w:r>
              <w:rPr>
                <w:rFonts w:hint="eastAsia"/>
              </w:rPr>
              <w:t>分腿支撑侧面</w:t>
            </w:r>
          </w:p>
        </w:tc>
      </w:tr>
    </w:tbl>
    <w:p w:rsidR="006D5264" w:rsidRDefault="00021BE4">
      <w:pPr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 w:val="18"/>
          <w:szCs w:val="18"/>
        </w:rPr>
        <w:t>图9</w:t>
      </w:r>
    </w:p>
    <w:p w:rsidR="006D5264" w:rsidRDefault="00021BE4">
      <w:pPr>
        <w:spacing w:line="360" w:lineRule="auto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三、成套动作（40分）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1.测试场地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在地垫上进行。</w:t>
      </w:r>
    </w:p>
    <w:p w:rsidR="006D5264" w:rsidRDefault="00021BE4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2.测试内容与要求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自选一套可以展现自身专项技术水平的健美操成套动作，成套动作中含俯卧撑类、支撑类、跳与跃类、平衡与柔韧类难度各一个，时长2分钟以内。</w:t>
      </w:r>
    </w:p>
    <w:p w:rsidR="006D5264" w:rsidRDefault="00021BE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3.自备音乐U盘或自带音响，不可以用手机播放。</w:t>
      </w:r>
    </w:p>
    <w:p w:rsidR="006D5264" w:rsidRDefault="00021BE4">
      <w:pPr>
        <w:jc w:val="center"/>
        <w:rPr>
          <w:rFonts w:ascii="宋体" w:hAnsi="宋体" w:cs="宋体"/>
          <w:snapToGrid w:val="0"/>
          <w:color w:val="000000"/>
          <w:spacing w:val="1"/>
          <w:kern w:val="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番禺区教育局招聘体育教师健美操专业技能测试评分标准</w:t>
      </w:r>
    </w:p>
    <w:p w:rsidR="006D5264" w:rsidRDefault="00021BE4">
      <w:pPr>
        <w:pStyle w:val="a3"/>
        <w:spacing w:before="165" w:line="222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napToGrid w:val="0"/>
          <w:color w:val="000000"/>
          <w:spacing w:val="1"/>
          <w:kern w:val="0"/>
          <w:sz w:val="21"/>
          <w:szCs w:val="21"/>
          <w:lang w:eastAsia="zh-CN"/>
        </w:rPr>
        <w:t>一、</w:t>
      </w: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专项素质考试评分方式和评分标准</w:t>
      </w:r>
    </w:p>
    <w:p w:rsidR="006D5264" w:rsidRDefault="00021BE4">
      <w:pPr>
        <w:pStyle w:val="a3"/>
        <w:spacing w:before="165" w:line="222" w:lineRule="auto"/>
        <w:rPr>
          <w:rFonts w:ascii="宋体" w:eastAsia="宋体" w:hAnsi="宋体" w:cs="宋体"/>
          <w:spacing w:val="2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1.</w:t>
      </w:r>
      <w:r>
        <w:rPr>
          <w:rFonts w:ascii="宋体" w:eastAsia="宋体" w:hAnsi="宋体" w:cs="宋体" w:hint="eastAsia"/>
          <w:spacing w:val="20"/>
          <w:sz w:val="21"/>
          <w:szCs w:val="21"/>
          <w:lang w:eastAsia="zh-CN"/>
        </w:rPr>
        <w:t>评分方式：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满分30分，共3项，每项10分，根据评分标准量化评价。</w:t>
      </w:r>
    </w:p>
    <w:p w:rsidR="006D5264" w:rsidRDefault="00021BE4">
      <w:pPr>
        <w:pStyle w:val="a3"/>
        <w:spacing w:before="165" w:line="222" w:lineRule="auto"/>
        <w:rPr>
          <w:rFonts w:ascii="宋体" w:eastAsia="宋体" w:hAnsi="宋体" w:cs="宋体"/>
          <w:spacing w:val="1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2.评分标准</w:t>
      </w:r>
    </w:p>
    <w:p w:rsidR="006D5264" w:rsidRDefault="00021BE4">
      <w:pPr>
        <w:pStyle w:val="a3"/>
        <w:spacing w:before="165" w:line="222" w:lineRule="auto"/>
        <w:rPr>
          <w:rFonts w:ascii="宋体" w:eastAsia="宋体" w:hAnsi="宋体" w:cs="宋体"/>
          <w:spacing w:val="1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柔韧(左、右纵劈叉)</w:t>
      </w:r>
    </w:p>
    <w:tbl>
      <w:tblPr>
        <w:tblW w:w="85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6D5264">
        <w:trPr>
          <w:trHeight w:val="291"/>
        </w:trPr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right" w:tblpY="408"/>
              <w:tblOverlap w:val="never"/>
              <w:tblW w:w="6781" w:type="dxa"/>
              <w:tblLayout w:type="fixed"/>
              <w:tblLook w:val="04A0" w:firstRow="1" w:lastRow="0" w:firstColumn="1" w:lastColumn="0" w:noHBand="0" w:noVBand="1"/>
            </w:tblPr>
            <w:tblGrid>
              <w:gridCol w:w="1961"/>
              <w:gridCol w:w="1282"/>
              <w:gridCol w:w="2214"/>
              <w:gridCol w:w="1324"/>
            </w:tblGrid>
            <w:tr w:rsidR="006D5264">
              <w:trPr>
                <w:trHeight w:val="614"/>
              </w:trPr>
              <w:tc>
                <w:tcPr>
                  <w:tcW w:w="3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男子左、右纵劈叉考试评分标准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女子左、右纵劈叉考试评分标准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评分标准</w:t>
                  </w:r>
                </w:p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(离地高度)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分值</w:t>
                  </w:r>
                </w:p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(一侧腿)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评分标准</w:t>
                  </w:r>
                </w:p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(离地高度)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分值</w:t>
                  </w:r>
                </w:p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(一侧腿)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-5厘米(前脚加高)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-20厘米(前脚加高)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4.6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-15厘米(前脚加高)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4.6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4.2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-10厘米(前脚加高)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4.2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3.8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5厘米(前脚加高)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3.8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3.4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3.4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2.6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2.6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lastRenderedPageBreak/>
                    <w:t>6厘米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2.2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2.2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7厘米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1.8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1.8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8厘米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1.4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1.4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9厘米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6厘米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:rsidR="006D5264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10厘米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0.6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&gt;6厘米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</w:tr>
            <w:tr w:rsidR="006D5264">
              <w:trPr>
                <w:trHeight w:val="334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&gt;10厘米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021BE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5264" w:rsidRDefault="006D5264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D5264" w:rsidRDefault="006D5264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</w:tbl>
          <w:p w:rsidR="006D5264" w:rsidRDefault="006D526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D5264" w:rsidRDefault="00021BE4">
      <w:pPr>
        <w:pStyle w:val="a3"/>
        <w:spacing w:before="165" w:line="222" w:lineRule="auto"/>
        <w:rPr>
          <w:rFonts w:ascii="宋体" w:eastAsia="宋体" w:hAnsi="宋体" w:cs="宋体"/>
          <w:spacing w:val="1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lastRenderedPageBreak/>
        <w:t>（2）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男子20秒连续俯卧撑、女子15秒连续俯卧撑</w:t>
      </w:r>
    </w:p>
    <w:tbl>
      <w:tblPr>
        <w:tblpPr w:leftFromText="180" w:rightFromText="180" w:vertAnchor="text" w:horzAnchor="page" w:tblpXSpec="center" w:tblpY="417"/>
        <w:tblOverlap w:val="never"/>
        <w:tblW w:w="7905" w:type="dxa"/>
        <w:tblLayout w:type="fixed"/>
        <w:tblLook w:val="04A0" w:firstRow="1" w:lastRow="0" w:firstColumn="1" w:lastColumn="0" w:noHBand="0" w:noVBand="1"/>
      </w:tblPr>
      <w:tblGrid>
        <w:gridCol w:w="1870"/>
        <w:gridCol w:w="1640"/>
        <w:gridCol w:w="2268"/>
        <w:gridCol w:w="2127"/>
      </w:tblGrid>
      <w:tr w:rsidR="006D5264">
        <w:trPr>
          <w:trHeight w:val="820"/>
        </w:trPr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 xml:space="preserve">男子20秒连续俯卧撑       </w:t>
            </w:r>
          </w:p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考试评分标准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 xml:space="preserve">女子15秒连续俯卧撑        </w:t>
            </w:r>
          </w:p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考试评分标准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评分标准(次)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评分标准(次)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9.4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8.2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5.8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4.6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3.4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2.2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</w:tr>
      <w:tr w:rsidR="006D5264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≤1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≤2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28672B" w:rsidRDefault="0028672B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28672B" w:rsidRDefault="0028672B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28672B" w:rsidRDefault="0028672B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28672B" w:rsidRDefault="0028672B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28672B" w:rsidRDefault="0028672B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6D5264" w:rsidRDefault="00021BE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lastRenderedPageBreak/>
        <w:t>（3）</w:t>
      </w:r>
      <w:r>
        <w:rPr>
          <w:rFonts w:asciiTheme="majorEastAsia" w:eastAsiaTheme="majorEastAsia" w:hAnsiTheme="majorEastAsia" w:cstheme="majorEastAsia" w:hint="eastAsia"/>
          <w:spacing w:val="-11"/>
          <w:sz w:val="21"/>
          <w:szCs w:val="21"/>
        </w:rPr>
        <w:t>20秒两头起</w:t>
      </w:r>
    </w:p>
    <w:tbl>
      <w:tblPr>
        <w:tblpPr w:leftFromText="180" w:rightFromText="180" w:vertAnchor="text" w:horzAnchor="page" w:tblpX="1965" w:tblpY="592"/>
        <w:tblOverlap w:val="never"/>
        <w:tblW w:w="6050" w:type="dxa"/>
        <w:tblLayout w:type="fixed"/>
        <w:tblLook w:val="04A0" w:firstRow="1" w:lastRow="0" w:firstColumn="1" w:lastColumn="0" w:noHBand="0" w:noVBand="1"/>
      </w:tblPr>
      <w:tblGrid>
        <w:gridCol w:w="1870"/>
        <w:gridCol w:w="1252"/>
        <w:gridCol w:w="1678"/>
        <w:gridCol w:w="1250"/>
      </w:tblGrid>
      <w:tr w:rsidR="006D5264">
        <w:trPr>
          <w:trHeight w:val="580"/>
        </w:trPr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男子两头起考试评分标准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女子两头起考试评分标准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评分标准(个)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评分标准(个)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9.4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8.2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5.8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4.6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3.4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</w:tr>
      <w:tr w:rsidR="006D5264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2.2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</w:tr>
      <w:tr w:rsidR="006D5264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41"/>
                <w:rFonts w:hint="default"/>
                <w:snapToGrid w:val="0"/>
              </w:rPr>
              <w:t>≤4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64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≤3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5264" w:rsidRDefault="00021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264" w:rsidRDefault="006D526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6D5264" w:rsidRDefault="006D5264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357524" w:rsidRDefault="0035752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357524" w:rsidRDefault="0035752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357524" w:rsidRDefault="0035752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357524" w:rsidRDefault="0035752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357524" w:rsidRDefault="0035752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357524" w:rsidRDefault="0035752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6D5264" w:rsidRDefault="00021BE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二、专项技术考试评分方式和评分标准</w:t>
      </w:r>
    </w:p>
    <w:p w:rsidR="006D5264" w:rsidRDefault="00021BE4">
      <w:pPr>
        <w:pStyle w:val="a3"/>
        <w:numPr>
          <w:ilvl w:val="0"/>
          <w:numId w:val="3"/>
        </w:numPr>
        <w:spacing w:before="165" w:line="276" w:lineRule="auto"/>
        <w:rPr>
          <w:rFonts w:asciiTheme="majorEastAsia" w:eastAsiaTheme="majorEastAsia" w:hAnsiTheme="majorEastAsia" w:cstheme="majorEastAsia"/>
          <w:spacing w:val="2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pacing w:val="20"/>
          <w:sz w:val="21"/>
          <w:szCs w:val="21"/>
        </w:rPr>
        <w:t>评分方式</w:t>
      </w:r>
    </w:p>
    <w:p w:rsidR="006D5264" w:rsidRDefault="00021BE4">
      <w:pPr>
        <w:pStyle w:val="a3"/>
        <w:spacing w:before="165" w:line="276" w:lineRule="auto"/>
        <w:ind w:firstLineChars="200" w:firstLine="424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满分30分，共3项，每项10分，根据评分标准进行技术评价。5名考官根据考生动作完成情况及现场表现分别进行评分，去掉1个最高分和1个最低分，中间3位考官打分的平均分四舍五入取整后为最后得分。</w:t>
      </w:r>
    </w:p>
    <w:p w:rsidR="006D5264" w:rsidRDefault="00021BE4">
      <w:pPr>
        <w:pStyle w:val="a3"/>
        <w:spacing w:before="165" w:line="360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9"/>
          <w:sz w:val="21"/>
          <w:szCs w:val="21"/>
          <w:lang w:eastAsia="zh-CN"/>
        </w:rPr>
        <w:t>2.</w:t>
      </w:r>
      <w:r>
        <w:rPr>
          <w:rFonts w:asciiTheme="majorEastAsia" w:eastAsiaTheme="majorEastAsia" w:hAnsiTheme="majorEastAsia" w:cstheme="majorEastAsia" w:hint="eastAsia"/>
          <w:spacing w:val="19"/>
          <w:sz w:val="21"/>
          <w:szCs w:val="21"/>
        </w:rPr>
        <w:t>评分标准</w:t>
      </w:r>
    </w:p>
    <w:tbl>
      <w:tblPr>
        <w:tblStyle w:val="a7"/>
        <w:tblW w:w="0" w:type="auto"/>
        <w:tblInd w:w="155" w:type="dxa"/>
        <w:tblLook w:val="04A0" w:firstRow="1" w:lastRow="0" w:firstColumn="1" w:lastColumn="0" w:noHBand="0" w:noVBand="1"/>
      </w:tblPr>
      <w:tblGrid>
        <w:gridCol w:w="7340"/>
        <w:gridCol w:w="1660"/>
      </w:tblGrid>
      <w:tr w:rsidR="006D5264">
        <w:tc>
          <w:tcPr>
            <w:tcW w:w="7340" w:type="dxa"/>
          </w:tcPr>
          <w:p w:rsidR="006D5264" w:rsidRDefault="00021BE4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4"/>
                <w:sz w:val="21"/>
                <w:szCs w:val="21"/>
              </w:rPr>
              <w:t>评分标准</w:t>
            </w:r>
          </w:p>
        </w:tc>
        <w:tc>
          <w:tcPr>
            <w:tcW w:w="1660" w:type="dxa"/>
          </w:tcPr>
          <w:p w:rsidR="006D5264" w:rsidRDefault="00021BE4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1"/>
                <w:sz w:val="21"/>
                <w:szCs w:val="21"/>
                <w:lang w:eastAsia="zh-CN"/>
              </w:rPr>
              <w:t>分值（分）</w:t>
            </w:r>
          </w:p>
        </w:tc>
      </w:tr>
      <w:tr w:rsidR="006D5264">
        <w:tc>
          <w:tcPr>
            <w:tcW w:w="7340" w:type="dxa"/>
          </w:tcPr>
          <w:p w:rsidR="006D5264" w:rsidRDefault="00021BE4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完成优秀，动作幅度、力度好，动作完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成干净利落，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难度与技术技巧动作达到最低完成标准，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身体姿态控制优秀。</w:t>
            </w:r>
          </w:p>
        </w:tc>
        <w:tc>
          <w:tcPr>
            <w:tcW w:w="1660" w:type="dxa"/>
          </w:tcPr>
          <w:p w:rsidR="006D5264" w:rsidRDefault="00021BE4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8-10</w:t>
            </w:r>
          </w:p>
        </w:tc>
      </w:tr>
      <w:tr w:rsidR="006D5264">
        <w:tc>
          <w:tcPr>
            <w:tcW w:w="7340" w:type="dxa"/>
          </w:tcPr>
          <w:p w:rsidR="006D5264" w:rsidRDefault="00021BE4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lastRenderedPageBreak/>
              <w:t>完成良好，动作幅度、力度较好，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动作完成较为干净，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难度与技术技巧动作基本达到最低完成标准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，身体姿态有控制。</w:t>
            </w:r>
          </w:p>
        </w:tc>
        <w:tc>
          <w:tcPr>
            <w:tcW w:w="1660" w:type="dxa"/>
          </w:tcPr>
          <w:p w:rsidR="006D5264" w:rsidRDefault="00021BE4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5-7</w:t>
            </w:r>
          </w:p>
        </w:tc>
      </w:tr>
      <w:tr w:rsidR="006D5264">
        <w:tc>
          <w:tcPr>
            <w:tcW w:w="7340" w:type="dxa"/>
          </w:tcPr>
          <w:p w:rsidR="006D5264" w:rsidRDefault="00021BE4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完成差，动作幅度、力度一般，动作完成较差，难度与技术技巧动作未达到最低完成标准，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身体姿态控制不足。</w:t>
            </w:r>
          </w:p>
        </w:tc>
        <w:tc>
          <w:tcPr>
            <w:tcW w:w="1660" w:type="dxa"/>
          </w:tcPr>
          <w:p w:rsidR="006D5264" w:rsidRDefault="00021BE4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1-4</w:t>
            </w:r>
          </w:p>
        </w:tc>
      </w:tr>
      <w:tr w:rsidR="006D5264">
        <w:tc>
          <w:tcPr>
            <w:tcW w:w="7340" w:type="dxa"/>
          </w:tcPr>
          <w:p w:rsidR="006D5264" w:rsidRDefault="00021BE4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未展示动作</w:t>
            </w:r>
          </w:p>
        </w:tc>
        <w:tc>
          <w:tcPr>
            <w:tcW w:w="1660" w:type="dxa"/>
          </w:tcPr>
          <w:p w:rsidR="006D5264" w:rsidRDefault="00021BE4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0</w:t>
            </w:r>
          </w:p>
        </w:tc>
      </w:tr>
    </w:tbl>
    <w:p w:rsidR="006D5264" w:rsidRDefault="006D5264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6D5264" w:rsidRDefault="00021BE4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三、自选成套动作考试评分方式和评分标准</w:t>
      </w:r>
    </w:p>
    <w:p w:rsidR="006D5264" w:rsidRDefault="00021BE4">
      <w:pPr>
        <w:pStyle w:val="a3"/>
        <w:spacing w:before="165" w:line="360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1.评分方式</w:t>
      </w:r>
    </w:p>
    <w:p w:rsidR="006D5264" w:rsidRDefault="00021BE4">
      <w:pPr>
        <w:pStyle w:val="a3"/>
        <w:spacing w:before="165" w:line="360" w:lineRule="auto"/>
        <w:ind w:firstLineChars="200" w:firstLine="424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满分40分，根据评分标准进行技术评价。5名考官根据考生动作完成情况及现场表现分别进行评分，去掉1个最高分和1个最低分，中间3位考官打分的平均分四舍五入取整后为最后得分。</w:t>
      </w:r>
    </w:p>
    <w:p w:rsidR="006D5264" w:rsidRDefault="00021BE4">
      <w:pPr>
        <w:pStyle w:val="a3"/>
        <w:spacing w:before="165" w:line="360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2.评分标准</w:t>
      </w:r>
    </w:p>
    <w:tbl>
      <w:tblPr>
        <w:tblStyle w:val="TableNormal"/>
        <w:tblpPr w:leftFromText="180" w:rightFromText="180" w:vertAnchor="text" w:horzAnchor="page" w:tblpXSpec="center" w:tblpY="25"/>
        <w:tblOverlap w:val="never"/>
        <w:tblW w:w="92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1559"/>
      </w:tblGrid>
      <w:tr w:rsidR="006D5264">
        <w:trPr>
          <w:trHeight w:val="485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分值（分）</w:t>
            </w:r>
          </w:p>
        </w:tc>
      </w:tr>
      <w:tr w:rsidR="006D5264">
        <w:trPr>
          <w:trHeight w:val="767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完成优秀，表现力自信，动作幅度、力度好，动作完</w:t>
            </w:r>
            <w:r>
              <w:rPr>
                <w:rFonts w:hint="eastAsia"/>
                <w:spacing w:val="-1"/>
                <w:lang w:eastAsia="zh-CN"/>
              </w:rPr>
              <w:t>成干净利落，</w:t>
            </w:r>
            <w:r>
              <w:rPr>
                <w:rFonts w:hint="eastAsia"/>
                <w:lang w:eastAsia="zh-CN"/>
              </w:rPr>
              <w:t>难度与技术技巧动作达到最低完成标准，动作</w:t>
            </w:r>
            <w:r>
              <w:rPr>
                <w:rFonts w:hint="eastAsia"/>
                <w:spacing w:val="-1"/>
                <w:lang w:eastAsia="zh-CN"/>
              </w:rPr>
              <w:t>与音乐吻合，节拍准确，身体姿态控制优秀。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36-40</w:t>
            </w:r>
          </w:p>
        </w:tc>
      </w:tr>
      <w:tr w:rsidR="006D5264">
        <w:trPr>
          <w:trHeight w:val="889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完成良好，表现力自信，动作幅度、力度好，</w:t>
            </w:r>
            <w:r>
              <w:rPr>
                <w:rFonts w:hint="eastAsia"/>
                <w:spacing w:val="-1"/>
                <w:lang w:eastAsia="zh-CN"/>
              </w:rPr>
              <w:t>动作完成较为干净，</w:t>
            </w:r>
            <w:r>
              <w:rPr>
                <w:rFonts w:hint="eastAsia"/>
                <w:lang w:eastAsia="zh-CN"/>
              </w:rPr>
              <w:t>难度与技术技巧动作基本达到最低完成标准</w:t>
            </w:r>
            <w:r>
              <w:rPr>
                <w:rFonts w:hint="eastAsia"/>
                <w:spacing w:val="-1"/>
                <w:lang w:eastAsia="zh-CN"/>
              </w:rPr>
              <w:t>，动作与音乐节拍较为准确，身体姿态控制良好。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26-35</w:t>
            </w:r>
          </w:p>
        </w:tc>
      </w:tr>
      <w:tr w:rsidR="006D5264">
        <w:trPr>
          <w:trHeight w:val="908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完成好，表现力良好，动作幅度、力度一般，动作完成较为干净利落，部分难度与技术技巧动作未达到最低完成标准，动作与音乐节</w:t>
            </w:r>
            <w:r>
              <w:rPr>
                <w:rFonts w:hint="eastAsia"/>
                <w:spacing w:val="-1"/>
                <w:lang w:eastAsia="zh-CN"/>
              </w:rPr>
              <w:t>拍准确度一般，身体姿态控制良好。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16-25</w:t>
            </w:r>
          </w:p>
        </w:tc>
      </w:tr>
      <w:tr w:rsidR="006D5264">
        <w:trPr>
          <w:trHeight w:val="869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完成一般，表现力一般，动作幅度、力度一般，动作完成一般，大部分难度与技术技巧动作未达到最低完成标准，动作与音乐节拍部分</w:t>
            </w:r>
            <w:r>
              <w:rPr>
                <w:rFonts w:hint="eastAsia"/>
                <w:spacing w:val="-1"/>
                <w:lang w:eastAsia="zh-CN"/>
              </w:rPr>
              <w:t>准确，身体姿态控制良好。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</w:rPr>
              <w:t>11-</w:t>
            </w:r>
            <w:r>
              <w:rPr>
                <w:rFonts w:hint="eastAsia"/>
                <w:lang w:eastAsia="zh-CN"/>
              </w:rPr>
              <w:t>15</w:t>
            </w:r>
          </w:p>
        </w:tc>
      </w:tr>
      <w:tr w:rsidR="006D5264">
        <w:trPr>
          <w:trHeight w:val="878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完成差，表现力一般，动作幅度、力度一般，动作完成一般，难度与技术技巧动作未达到最低完成标准，动作与音乐节拍大部分不准</w:t>
            </w:r>
            <w:r>
              <w:rPr>
                <w:rFonts w:hint="eastAsia"/>
                <w:spacing w:val="-1"/>
                <w:lang w:eastAsia="zh-CN"/>
              </w:rPr>
              <w:t>确，身体姿态控制不足。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-10</w:t>
            </w:r>
          </w:p>
        </w:tc>
      </w:tr>
      <w:tr w:rsidR="006D5264">
        <w:trPr>
          <w:trHeight w:val="718"/>
        </w:trPr>
        <w:tc>
          <w:tcPr>
            <w:tcW w:w="7660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未展示成套动作</w:t>
            </w:r>
          </w:p>
        </w:tc>
        <w:tc>
          <w:tcPr>
            <w:tcW w:w="1559" w:type="dxa"/>
          </w:tcPr>
          <w:p w:rsidR="006D5264" w:rsidRDefault="00021BE4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</w:tr>
    </w:tbl>
    <w:p w:rsidR="006D5264" w:rsidRDefault="006D5264">
      <w:pPr>
        <w:spacing w:line="360" w:lineRule="auto"/>
        <w:rPr>
          <w:rFonts w:asciiTheme="majorEastAsia" w:eastAsiaTheme="majorEastAsia" w:hAnsiTheme="majorEastAsia" w:cstheme="majorEastAsia"/>
          <w:bCs/>
          <w:szCs w:val="21"/>
        </w:rPr>
      </w:pPr>
    </w:p>
    <w:p w:rsidR="006D5264" w:rsidRDefault="006D5264">
      <w:pPr>
        <w:spacing w:line="360" w:lineRule="auto"/>
        <w:rPr>
          <w:rFonts w:ascii="宋体" w:hAnsi="宋体" w:cs="宋体"/>
          <w:bCs/>
          <w:szCs w:val="21"/>
        </w:rPr>
      </w:pPr>
    </w:p>
    <w:sectPr w:rsidR="006D5264" w:rsidSect="00F174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DB" w:rsidRDefault="00BE76DB" w:rsidP="00895FFE">
      <w:r>
        <w:separator/>
      </w:r>
    </w:p>
  </w:endnote>
  <w:endnote w:type="continuationSeparator" w:id="0">
    <w:p w:rsidR="00BE76DB" w:rsidRDefault="00BE76DB" w:rsidP="0089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 Semilight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DB" w:rsidRDefault="00BE76DB" w:rsidP="00895FFE">
      <w:r>
        <w:separator/>
      </w:r>
    </w:p>
  </w:footnote>
  <w:footnote w:type="continuationSeparator" w:id="0">
    <w:p w:rsidR="00BE76DB" w:rsidRDefault="00BE76DB" w:rsidP="0089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D0E1"/>
    <w:multiLevelType w:val="singleLevel"/>
    <w:tmpl w:val="1A6ED0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1A8B4E1"/>
    <w:multiLevelType w:val="singleLevel"/>
    <w:tmpl w:val="61A8B4E1"/>
    <w:lvl w:ilvl="0">
      <w:start w:val="4"/>
      <w:numFmt w:val="decimal"/>
      <w:suff w:val="nothing"/>
      <w:lvlText w:val="（%1）"/>
      <w:lvlJc w:val="left"/>
    </w:lvl>
  </w:abstractNum>
  <w:abstractNum w:abstractNumId="2" w15:restartNumberingAfterBreak="0">
    <w:nsid w:val="7DCEB1B4"/>
    <w:multiLevelType w:val="singleLevel"/>
    <w:tmpl w:val="7DCEB1B4"/>
    <w:lvl w:ilvl="0">
      <w:start w:val="5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zNzI4NzY2MzhmZGUwYWVmODY1N2RmOTVkOTljMWMifQ=="/>
  </w:docVars>
  <w:rsids>
    <w:rsidRoot w:val="47762E45"/>
    <w:rsid w:val="00021BE4"/>
    <w:rsid w:val="0028672B"/>
    <w:rsid w:val="00357524"/>
    <w:rsid w:val="003F545C"/>
    <w:rsid w:val="004A7F1D"/>
    <w:rsid w:val="006D5264"/>
    <w:rsid w:val="008939E5"/>
    <w:rsid w:val="00895FFE"/>
    <w:rsid w:val="00AF3377"/>
    <w:rsid w:val="00BE76DB"/>
    <w:rsid w:val="00D80BC8"/>
    <w:rsid w:val="00E26CB5"/>
    <w:rsid w:val="00F174E0"/>
    <w:rsid w:val="014158C5"/>
    <w:rsid w:val="06E94E42"/>
    <w:rsid w:val="084A791A"/>
    <w:rsid w:val="0AE22E45"/>
    <w:rsid w:val="0CF2259C"/>
    <w:rsid w:val="0FEC799A"/>
    <w:rsid w:val="118355A0"/>
    <w:rsid w:val="11D52740"/>
    <w:rsid w:val="16323AA5"/>
    <w:rsid w:val="171966D4"/>
    <w:rsid w:val="19D71D79"/>
    <w:rsid w:val="1F0C1276"/>
    <w:rsid w:val="21B61AB9"/>
    <w:rsid w:val="22CE2CAB"/>
    <w:rsid w:val="23CA2FEF"/>
    <w:rsid w:val="246F2BBB"/>
    <w:rsid w:val="24D73390"/>
    <w:rsid w:val="258425D9"/>
    <w:rsid w:val="2B3F7A3E"/>
    <w:rsid w:val="2C0F28A2"/>
    <w:rsid w:val="2C954AE8"/>
    <w:rsid w:val="34D560A4"/>
    <w:rsid w:val="356279A2"/>
    <w:rsid w:val="364F32A9"/>
    <w:rsid w:val="366D5464"/>
    <w:rsid w:val="383334E4"/>
    <w:rsid w:val="3947275F"/>
    <w:rsid w:val="3B9279A1"/>
    <w:rsid w:val="3C814BF9"/>
    <w:rsid w:val="41441021"/>
    <w:rsid w:val="43636E01"/>
    <w:rsid w:val="43A91AD1"/>
    <w:rsid w:val="443D6CD0"/>
    <w:rsid w:val="44A10D67"/>
    <w:rsid w:val="47762E45"/>
    <w:rsid w:val="491B090B"/>
    <w:rsid w:val="4ECC7F56"/>
    <w:rsid w:val="53614718"/>
    <w:rsid w:val="54181E8F"/>
    <w:rsid w:val="54D74947"/>
    <w:rsid w:val="54F47620"/>
    <w:rsid w:val="57036983"/>
    <w:rsid w:val="5A3B76C8"/>
    <w:rsid w:val="62626B0C"/>
    <w:rsid w:val="63867329"/>
    <w:rsid w:val="645561AA"/>
    <w:rsid w:val="64B67287"/>
    <w:rsid w:val="68A02165"/>
    <w:rsid w:val="69D957B3"/>
    <w:rsid w:val="69FB7CD8"/>
    <w:rsid w:val="6B8E6B68"/>
    <w:rsid w:val="6D8410F4"/>
    <w:rsid w:val="6F9C351D"/>
    <w:rsid w:val="739A566B"/>
    <w:rsid w:val="7577438E"/>
    <w:rsid w:val="76BE1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5E2C6ED-4621-438B-8D5A-4DDAFEDA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174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F174E0"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link w:val="a5"/>
    <w:rsid w:val="00F1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rsid w:val="00F174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qFormat/>
    <w:rsid w:val="00F17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rsid w:val="00F174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174E0"/>
    <w:pPr>
      <w:framePr w:hSpace="180" w:wrap="around" w:vAnchor="text" w:hAnchor="page" w:xAlign="center" w:y="25"/>
      <w:spacing w:before="127"/>
      <w:ind w:left="135" w:right="455"/>
      <w:suppressOverlap/>
      <w:jc w:val="center"/>
    </w:pPr>
    <w:rPr>
      <w:rFonts w:ascii="宋体" w:hAnsi="宋体" w:cs="宋体"/>
      <w:sz w:val="19"/>
      <w:szCs w:val="19"/>
      <w:lang w:eastAsia="en-US"/>
    </w:rPr>
  </w:style>
  <w:style w:type="character" w:customStyle="1" w:styleId="font41">
    <w:name w:val="font41"/>
    <w:basedOn w:val="a0"/>
    <w:autoRedefine/>
    <w:qFormat/>
    <w:rsid w:val="00F174E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5">
    <w:name w:val="页脚 字符"/>
    <w:basedOn w:val="a0"/>
    <w:link w:val="a4"/>
    <w:autoRedefine/>
    <w:qFormat/>
    <w:rsid w:val="00F174E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895FFE"/>
    <w:rPr>
      <w:sz w:val="18"/>
      <w:szCs w:val="18"/>
    </w:rPr>
  </w:style>
  <w:style w:type="character" w:customStyle="1" w:styleId="a9">
    <w:name w:val="批注框文本 字符"/>
    <w:basedOn w:val="a0"/>
    <w:link w:val="a8"/>
    <w:rsid w:val="00895F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同花顺</dc:creator>
  <cp:lastModifiedBy>Windows 用户</cp:lastModifiedBy>
  <cp:revision>8</cp:revision>
  <dcterms:created xsi:type="dcterms:W3CDTF">2024-03-04T09:24:00Z</dcterms:created>
  <dcterms:modified xsi:type="dcterms:W3CDTF">2025-08-26T02:42:00Z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D7F195423B2C4D3094AB2F900575A173_11</vt:lpwstr>
  </property>
</Properties>
</file>