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outlineLvl w:val="9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申报</w:t>
      </w: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  <w:lang w:val="en-US" w:eastAsia="zh-CN"/>
        </w:rPr>
        <w:t>/</w:t>
      </w: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CN"/>
        </w:rPr>
        <w:t>监测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材料真实性承诺书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CN"/>
        </w:rPr>
        <w:t>模板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eastAsia="zh-CN"/>
        </w:rPr>
        <w:t>广州市番禺区农业农村局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zh-CN"/>
        </w:rPr>
        <w:t>我</w:t>
      </w:r>
      <w:r>
        <w:rPr>
          <w:rFonts w:hint="eastAsia" w:ascii="Times New Roman" w:hAnsi="Times New Roman" w:cs="Times New Roman"/>
          <w:color w:val="000000"/>
          <w:kern w:val="2"/>
          <w:sz w:val="32"/>
          <w:szCs w:val="32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zh-CN"/>
        </w:rPr>
        <w:t>郑重承诺：此次参与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202</w:t>
      </w:r>
      <w:r>
        <w:rPr>
          <w:rFonts w:hint="eastAsia" w:cs="Times New Roman"/>
          <w:color w:val="000000"/>
          <w:kern w:val="2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cs="Times New Roman"/>
          <w:color w:val="000000"/>
          <w:kern w:val="2"/>
          <w:sz w:val="32"/>
          <w:szCs w:val="32"/>
          <w:lang w:val="en-US" w:eastAsia="zh-CN"/>
        </w:rPr>
        <w:t>广州市番禺区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zh-CN" w:eastAsia="zh-CN"/>
        </w:rPr>
        <w:t>级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zh-CN"/>
        </w:rPr>
        <w:t>农业龙头企业申报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zh-CN"/>
        </w:rPr>
        <w:t>监测工作所提交的所有材料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均真实、可靠、合法，如有虚假、伪造行为，我单位愿意承担相应法律责任，并承担由此产生的一切后果。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特此承诺！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                    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法定代表人（签字）：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                      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单位（公章）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                       20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4728E2"/>
    <w:rsid w:val="14F93E15"/>
    <w:rsid w:val="294728E2"/>
    <w:rsid w:val="6A6D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2023-04-23T13:25:00Z</dcterms:created>
  <dc:creator>dell</dc:creator>
  <cp:lastModifiedBy>dell</cp:lastModifiedBy>
  <dcterms:modified xsi:type="dcterms:W3CDTF">2025-08-06T08:40:24Z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D0B5DBAC63FE4524BDFF42E58367C2FB</vt:lpwstr>
  </property>
</Properties>
</file>