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75</w:t>
      </w:r>
      <w:bookmarkStart w:id="0" w:name="_GoBack"/>
      <w:bookmarkEnd w:id="0"/>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03173BE7">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广州科瑞检测有限公司检测实验室建设项目</w:t>
      </w:r>
      <w:r>
        <w:rPr>
          <w:rFonts w:hint="eastAsia" w:ascii="方正小标宋简体" w:eastAsia="方正小标宋简体"/>
          <w:color w:val="auto"/>
          <w:sz w:val="44"/>
          <w:szCs w:val="44"/>
        </w:rPr>
        <w:t>环境影响报告表的批复</w:t>
      </w:r>
    </w:p>
    <w:p w14:paraId="00880D9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D947783">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仿宋_GB2312" w:eastAsia="仿宋_GB2312"/>
          <w:color w:val="auto"/>
          <w:sz w:val="32"/>
          <w:szCs w:val="32"/>
          <w:lang w:eastAsia="zh-CN"/>
        </w:rPr>
        <w:t>广州科瑞检测有限公司</w:t>
      </w:r>
      <w:r>
        <w:rPr>
          <w:rFonts w:hint="eastAsia" w:ascii="仿宋_GB2312" w:eastAsia="仿宋_GB2312"/>
          <w:color w:val="auto"/>
          <w:sz w:val="32"/>
          <w:szCs w:val="32"/>
        </w:rPr>
        <w:t>（91440101MA5D572X7E）：</w:t>
      </w:r>
    </w:p>
    <w:p w14:paraId="06F9824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广州科瑞检测有限公司检测实验室建设项目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广州科瑞检测有限公司检测实验室建设项目</w:t>
      </w:r>
      <w:r>
        <w:rPr>
          <w:rFonts w:hint="eastAsia" w:ascii="仿宋_GB2312" w:eastAsia="仿宋_GB2312"/>
          <w:color w:val="auto"/>
          <w:sz w:val="32"/>
          <w:szCs w:val="32"/>
        </w:rPr>
        <w:t>（以下简称“该项目”）位于广州市番</w:t>
      </w:r>
      <w:r>
        <w:rPr>
          <w:rFonts w:hint="eastAsia" w:ascii="仿宋_GB2312" w:eastAsia="仿宋_GB2312" w:cs="Times New Roman"/>
          <w:color w:val="auto"/>
          <w:sz w:val="32"/>
          <w:szCs w:val="32"/>
          <w:lang w:eastAsia="zh-CN"/>
        </w:rPr>
        <w:t>禺区石碁镇莲运二横路8号3栋1201，</w:t>
      </w:r>
      <w:r>
        <w:rPr>
          <w:rFonts w:hint="eastAsia" w:ascii="仿宋_GB2312" w:eastAsia="仿宋_GB2312"/>
          <w:color w:val="auto"/>
          <w:sz w:val="32"/>
          <w:szCs w:val="32"/>
        </w:rPr>
        <w:t>申报内容</w:t>
      </w:r>
      <w:r>
        <w:rPr>
          <w:rFonts w:hint="eastAsia" w:ascii="仿宋_GB2312" w:eastAsia="仿宋_GB2312" w:cs="Times New Roman"/>
          <w:color w:val="auto"/>
          <w:sz w:val="32"/>
          <w:szCs w:val="32"/>
          <w:lang w:eastAsia="zh-CN"/>
        </w:rPr>
        <w:t>为从事化妆品类检测服务，包括</w:t>
      </w:r>
      <w:r>
        <w:rPr>
          <w:rFonts w:hint="eastAsia" w:ascii="仿宋_GB2312" w:eastAsia="仿宋_GB2312" w:cs="Times New Roman"/>
          <w:color w:val="auto"/>
          <w:sz w:val="32"/>
          <w:szCs w:val="32"/>
          <w:lang w:val="en-US" w:eastAsia="zh-CN"/>
        </w:rPr>
        <w:t>化妆品备案检测</w:t>
      </w:r>
      <w:r>
        <w:rPr>
          <w:rFonts w:hint="eastAsia" w:ascii="仿宋_GB2312" w:eastAsia="仿宋_GB2312" w:cs="Times New Roman"/>
          <w:color w:val="auto"/>
          <w:sz w:val="32"/>
          <w:szCs w:val="32"/>
          <w:lang w:eastAsia="zh-CN"/>
        </w:rPr>
        <w:t>、洗涤</w:t>
      </w:r>
      <w:r>
        <w:rPr>
          <w:rFonts w:hint="eastAsia" w:ascii="仿宋_GB2312" w:eastAsia="仿宋_GB2312" w:cs="Times New Roman"/>
          <w:color w:val="auto"/>
          <w:sz w:val="32"/>
          <w:szCs w:val="32"/>
          <w:lang w:val="en-US" w:eastAsia="zh-CN"/>
        </w:rPr>
        <w:t>产品</w:t>
      </w:r>
      <w:r>
        <w:rPr>
          <w:rFonts w:hint="eastAsia" w:ascii="仿宋_GB2312" w:eastAsia="仿宋_GB2312" w:cs="Times New Roman"/>
          <w:color w:val="auto"/>
          <w:sz w:val="32"/>
          <w:szCs w:val="32"/>
          <w:lang w:eastAsia="zh-CN"/>
        </w:rPr>
        <w:t>检测、消字号</w:t>
      </w:r>
      <w:r>
        <w:rPr>
          <w:rFonts w:hint="eastAsia" w:ascii="仿宋_GB2312" w:eastAsia="仿宋_GB2312" w:cs="Times New Roman"/>
          <w:color w:val="auto"/>
          <w:sz w:val="32"/>
          <w:szCs w:val="32"/>
          <w:lang w:val="en-US" w:eastAsia="zh-CN"/>
        </w:rPr>
        <w:t>产品</w:t>
      </w:r>
      <w:r>
        <w:rPr>
          <w:rFonts w:hint="eastAsia" w:ascii="仿宋_GB2312" w:eastAsia="仿宋_GB2312" w:cs="Times New Roman"/>
          <w:color w:val="auto"/>
          <w:sz w:val="32"/>
          <w:szCs w:val="32"/>
          <w:lang w:eastAsia="zh-CN"/>
        </w:rPr>
        <w:t>检测等，年</w:t>
      </w:r>
      <w:r>
        <w:rPr>
          <w:rFonts w:hint="eastAsia" w:ascii="仿宋_GB2312" w:eastAsia="仿宋_GB2312" w:cs="Times New Roman"/>
          <w:color w:val="auto"/>
          <w:sz w:val="32"/>
          <w:szCs w:val="32"/>
          <w:lang w:val="en-US" w:eastAsia="zh-CN"/>
        </w:rPr>
        <w:t>出具</w:t>
      </w:r>
      <w:r>
        <w:rPr>
          <w:rFonts w:hint="eastAsia" w:ascii="仿宋_GB2312" w:eastAsia="仿宋_GB2312" w:cs="Times New Roman"/>
          <w:color w:val="auto"/>
          <w:sz w:val="32"/>
          <w:szCs w:val="32"/>
          <w:lang w:eastAsia="zh-CN"/>
        </w:rPr>
        <w:t>20000份报告。该项目总建筑面积</w:t>
      </w:r>
      <w:r>
        <w:rPr>
          <w:rFonts w:hint="eastAsia" w:ascii="仿宋_GB2312" w:eastAsia="仿宋_GB2312" w:cs="Times New Roman"/>
          <w:color w:val="auto"/>
          <w:sz w:val="32"/>
          <w:szCs w:val="32"/>
          <w:lang w:val="en-US" w:eastAsia="zh-CN"/>
        </w:rPr>
        <w:t>538</w:t>
      </w:r>
      <w:r>
        <w:rPr>
          <w:rFonts w:hint="eastAsia" w:ascii="仿宋_GB2312" w:eastAsia="仿宋_GB2312" w:cs="Times New Roman"/>
          <w:color w:val="auto"/>
          <w:sz w:val="32"/>
          <w:szCs w:val="32"/>
          <w:lang w:eastAsia="zh-CN"/>
        </w:rPr>
        <w:t>平方米，</w:t>
      </w:r>
      <w:r>
        <w:rPr>
          <w:rFonts w:hint="eastAsia" w:ascii="仿宋_GB2312" w:eastAsia="仿宋_GB2312" w:cs="Times New Roman"/>
          <w:color w:val="auto"/>
          <w:sz w:val="32"/>
          <w:szCs w:val="32"/>
          <w:lang w:val="en-US" w:eastAsia="zh-CN"/>
        </w:rPr>
        <w:t>租用1栋十六层建筑的第十二层</w:t>
      </w:r>
      <w:r>
        <w:rPr>
          <w:rFonts w:hint="eastAsia" w:ascii="仿宋_GB2312" w:eastAsia="仿宋_GB2312" w:cs="Times New Roman"/>
          <w:color w:val="auto"/>
          <w:sz w:val="32"/>
          <w:szCs w:val="32"/>
          <w:lang w:eastAsia="zh-CN"/>
        </w:rPr>
        <w:t>；主要设备有生物安全柜</w:t>
      </w:r>
      <w:r>
        <w:rPr>
          <w:rFonts w:hint="eastAsia" w:ascii="仿宋_GB2312" w:eastAsia="仿宋_GB2312" w:cs="Times New Roman"/>
          <w:color w:val="auto"/>
          <w:sz w:val="32"/>
          <w:szCs w:val="32"/>
          <w:lang w:val="en-US" w:eastAsia="zh-CN"/>
        </w:rPr>
        <w:t>1台、</w:t>
      </w:r>
      <w:r>
        <w:rPr>
          <w:rFonts w:hint="eastAsia" w:ascii="仿宋_GB2312" w:eastAsia="仿宋_GB2312" w:cs="Times New Roman"/>
          <w:color w:val="auto"/>
          <w:sz w:val="32"/>
          <w:szCs w:val="32"/>
          <w:lang w:eastAsia="zh-CN"/>
        </w:rPr>
        <w:t>高压灭菌锅</w:t>
      </w:r>
      <w:r>
        <w:rPr>
          <w:rFonts w:hint="eastAsia" w:ascii="仿宋_GB2312" w:eastAsia="仿宋_GB2312" w:cs="Times New Roman"/>
          <w:color w:val="auto"/>
          <w:sz w:val="32"/>
          <w:szCs w:val="32"/>
          <w:lang w:val="en-US" w:eastAsia="zh-CN"/>
        </w:rPr>
        <w:t>2台、</w:t>
      </w:r>
      <w:r>
        <w:rPr>
          <w:rFonts w:hint="eastAsia" w:ascii="仿宋_GB2312" w:eastAsia="仿宋_GB2312" w:cs="Times New Roman"/>
          <w:color w:val="auto"/>
          <w:sz w:val="32"/>
          <w:szCs w:val="32"/>
          <w:lang w:eastAsia="zh-CN"/>
        </w:rPr>
        <w:t>纯水机</w:t>
      </w:r>
      <w:r>
        <w:rPr>
          <w:rFonts w:hint="eastAsia" w:ascii="仿宋_GB2312" w:eastAsia="仿宋_GB2312" w:cs="Times New Roman"/>
          <w:color w:val="auto"/>
          <w:sz w:val="32"/>
          <w:szCs w:val="32"/>
          <w:lang w:val="en-US" w:eastAsia="zh-CN"/>
        </w:rPr>
        <w:t>1台、超声波清洗</w:t>
      </w:r>
      <w:r>
        <w:rPr>
          <w:rFonts w:hint="eastAsia" w:ascii="仿宋_GB2312" w:eastAsia="仿宋_GB2312" w:cs="Times New Roman"/>
          <w:color w:val="auto"/>
          <w:sz w:val="32"/>
          <w:szCs w:val="32"/>
          <w:lang w:eastAsia="zh-CN"/>
        </w:rPr>
        <w:t>器</w:t>
      </w:r>
      <w:r>
        <w:rPr>
          <w:rFonts w:hint="eastAsia" w:ascii="仿宋_GB2312" w:eastAsia="仿宋_GB2312" w:cs="Times New Roman"/>
          <w:color w:val="auto"/>
          <w:sz w:val="32"/>
          <w:szCs w:val="32"/>
          <w:lang w:val="en-US" w:eastAsia="zh-CN"/>
        </w:rPr>
        <w:t>2台、</w:t>
      </w:r>
      <w:r>
        <w:rPr>
          <w:rFonts w:hint="eastAsia" w:ascii="仿宋_GB2312" w:eastAsia="仿宋_GB2312" w:cs="Times New Roman"/>
          <w:color w:val="auto"/>
          <w:sz w:val="32"/>
          <w:szCs w:val="32"/>
          <w:lang w:eastAsia="zh-CN"/>
        </w:rPr>
        <w:t>电热鼓风干燥箱</w:t>
      </w:r>
      <w:r>
        <w:rPr>
          <w:rFonts w:hint="eastAsia" w:ascii="仿宋_GB2312" w:eastAsia="仿宋_GB2312" w:cs="Times New Roman"/>
          <w:color w:val="auto"/>
          <w:sz w:val="32"/>
          <w:szCs w:val="32"/>
          <w:lang w:val="en-US" w:eastAsia="zh-CN"/>
        </w:rPr>
        <w:t>4台及其他检测设备一批等</w:t>
      </w:r>
      <w:r>
        <w:rPr>
          <w:rFonts w:hint="eastAsia" w:ascii="仿宋_GB2312" w:eastAsia="仿宋_GB2312" w:cs="Times New Roman"/>
          <w:color w:val="auto"/>
          <w:sz w:val="32"/>
          <w:szCs w:val="32"/>
          <w:lang w:eastAsia="zh-CN"/>
        </w:rPr>
        <w:t>；员工</w:t>
      </w:r>
      <w:r>
        <w:rPr>
          <w:rFonts w:hint="eastAsia" w:ascii="仿宋_GB2312" w:eastAsia="仿宋_GB2312" w:cs="Times New Roman"/>
          <w:color w:val="auto"/>
          <w:sz w:val="32"/>
          <w:szCs w:val="32"/>
          <w:lang w:val="en-US" w:eastAsia="zh-CN"/>
        </w:rPr>
        <w:t>10</w:t>
      </w:r>
      <w:r>
        <w:rPr>
          <w:rFonts w:hint="eastAsia" w:ascii="仿宋_GB2312" w:eastAsia="仿宋_GB2312" w:cs="Times New Roman"/>
          <w:color w:val="auto"/>
          <w:sz w:val="32"/>
          <w:szCs w:val="32"/>
          <w:lang w:eastAsia="zh-CN"/>
        </w:rPr>
        <w:t>名，内部不安排食宿</w:t>
      </w:r>
      <w:r>
        <w:rPr>
          <w:rFonts w:hint="eastAsia" w:ascii="仿宋_GB2312" w:eastAsia="仿宋_GB2312"/>
          <w:color w:val="auto"/>
          <w:sz w:val="32"/>
          <w:szCs w:val="32"/>
        </w:rPr>
        <w:t>。</w:t>
      </w:r>
    </w:p>
    <w:p w14:paraId="0B64A3CC">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655CFE16">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吨/年；生产废水</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含浓水</w:t>
      </w:r>
      <w:r>
        <w:rPr>
          <w:rFonts w:hint="eastAsia" w:ascii="仿宋_GB2312" w:eastAsia="仿宋_GB2312"/>
          <w:color w:val="auto"/>
          <w:sz w:val="32"/>
          <w:szCs w:val="32"/>
          <w:lang w:eastAsia="zh-CN"/>
        </w:rPr>
        <w:t>）</w:t>
      </w:r>
      <w:r>
        <w:rPr>
          <w:rFonts w:hint="eastAsia" w:ascii="仿宋_GB2312" w:eastAsia="仿宋_GB2312"/>
          <w:color w:val="auto"/>
          <w:sz w:val="32"/>
          <w:szCs w:val="32"/>
        </w:rPr>
        <w:t>排放量不超过</w:t>
      </w:r>
      <w:r>
        <w:rPr>
          <w:rFonts w:hint="eastAsia" w:ascii="仿宋_GB2312" w:eastAsia="仿宋_GB2312"/>
          <w:color w:val="auto"/>
          <w:sz w:val="32"/>
          <w:szCs w:val="32"/>
          <w:lang w:val="en-US" w:eastAsia="zh-CN"/>
        </w:rPr>
        <w:t>73.34</w:t>
      </w:r>
      <w:r>
        <w:rPr>
          <w:rFonts w:hint="eastAsia" w:ascii="仿宋_GB2312" w:eastAsia="仿宋_GB2312"/>
          <w:color w:val="auto"/>
          <w:sz w:val="32"/>
          <w:szCs w:val="32"/>
        </w:rPr>
        <w:t>吨/年。</w:t>
      </w:r>
    </w:p>
    <w:p w14:paraId="5C2993F3">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（二）臭气浓度排放执行《恶臭污染物排放标准》（GB14554-93）表1厂界新扩改建二级标准限值和表2排放标准值</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其他</w:t>
      </w:r>
      <w:r>
        <w:rPr>
          <w:rFonts w:hint="eastAsia" w:ascii="仿宋_GB2312" w:eastAsia="仿宋_GB2312"/>
          <w:color w:val="auto"/>
          <w:sz w:val="32"/>
          <w:szCs w:val="32"/>
        </w:rPr>
        <w:t>大气污染物排放执行广东省《大气污染物排放限值》（DB44/27-2001）第二时段</w:t>
      </w: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级标准及无组织排放监控浓度限值</w:t>
      </w:r>
      <w:r>
        <w:rPr>
          <w:rFonts w:ascii="仿宋_GB2312" w:eastAsia="仿宋_GB2312"/>
          <w:color w:val="auto"/>
          <w:sz w:val="32"/>
          <w:szCs w:val="32"/>
        </w:rPr>
        <w:t>。</w:t>
      </w:r>
    </w:p>
    <w:p w14:paraId="1C452005">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（三）边界噪</w:t>
      </w:r>
      <w:r>
        <w:rPr>
          <w:rFonts w:hint="eastAsia" w:ascii="仿宋_GB2312" w:eastAsia="仿宋_GB2312" w:cs="Times New Roman"/>
          <w:color w:val="auto"/>
          <w:sz w:val="32"/>
          <w:szCs w:val="32"/>
        </w:rPr>
        <w:t>声排放执行《工业企业厂界环境噪声排放标准》（GB12348-2008）3类区限值，即：昼间≤65</w:t>
      </w:r>
      <w:r>
        <w:rPr>
          <w:rFonts w:hint="eastAsia" w:ascii="仿宋_GB2312" w:eastAsia="仿宋_GB2312" w:cs="Times New Roman"/>
          <w:color w:val="auto"/>
          <w:sz w:val="32"/>
          <w:szCs w:val="32"/>
          <w:lang w:val="en-US" w:eastAsia="zh-CN"/>
        </w:rPr>
        <w:t>dB（A）</w:t>
      </w:r>
      <w:r>
        <w:rPr>
          <w:rFonts w:hint="eastAsia" w:ascii="仿宋_GB2312" w:eastAsia="仿宋_GB2312" w:cs="Times New Roman"/>
          <w:color w:val="auto"/>
          <w:sz w:val="32"/>
          <w:szCs w:val="32"/>
        </w:rPr>
        <w:t>，夜间≤55</w:t>
      </w:r>
      <w:r>
        <w:rPr>
          <w:rFonts w:hint="eastAsia" w:ascii="仿宋_GB2312" w:eastAsia="仿宋_GB2312" w:cs="Times New Roman"/>
          <w:color w:val="auto"/>
          <w:sz w:val="32"/>
          <w:szCs w:val="32"/>
          <w:lang w:val="en-US" w:eastAsia="zh-CN"/>
        </w:rPr>
        <w:t>dB（A）</w:t>
      </w:r>
      <w:r>
        <w:rPr>
          <w:rFonts w:hint="eastAsia" w:ascii="仿宋_GB2312" w:eastAsia="仿宋_GB2312" w:cs="Times New Roman"/>
          <w:color w:val="auto"/>
          <w:sz w:val="32"/>
          <w:szCs w:val="32"/>
        </w:rPr>
        <w:t>。</w:t>
      </w:r>
    </w:p>
    <w:p w14:paraId="5D589B1F">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548C04D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（一）排水系统采用雨污分流。</w:t>
      </w:r>
      <w:r>
        <w:rPr>
          <w:rFonts w:hint="eastAsia" w:ascii="仿宋_GB2312" w:eastAsia="仿宋_GB2312"/>
          <w:color w:val="auto"/>
          <w:sz w:val="32"/>
          <w:szCs w:val="32"/>
          <w:lang w:val="en-US" w:eastAsia="zh-CN"/>
        </w:rPr>
        <w:t>水浴锅更换废水循环使用，定期</w:t>
      </w:r>
      <w:r>
        <w:rPr>
          <w:rFonts w:hint="eastAsia" w:ascii="仿宋_GB2312" w:eastAsia="仿宋_GB2312" w:cs="Times New Roman"/>
          <w:color w:val="auto"/>
          <w:sz w:val="32"/>
          <w:szCs w:val="32"/>
          <w:lang w:val="en-US" w:eastAsia="zh-CN"/>
        </w:rPr>
        <w:t>外排；喷淋塔废水循环使用，定期更换交由有处理能力的单位处理</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生活污水</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生产废水</w:t>
      </w:r>
      <w:r>
        <w:rPr>
          <w:rFonts w:hint="eastAsia" w:ascii="仿宋_GB2312" w:eastAsia="仿宋_GB2312" w:cs="Times New Roman"/>
          <w:color w:val="auto"/>
          <w:sz w:val="32"/>
          <w:szCs w:val="32"/>
          <w:lang w:eastAsia="zh-CN"/>
        </w:rPr>
        <w:t>经三级化粪池预处理后</w:t>
      </w:r>
      <w:r>
        <w:rPr>
          <w:rFonts w:hint="eastAsia" w:ascii="仿宋_GB2312" w:eastAsia="仿宋_GB2312" w:cs="Times New Roman"/>
          <w:color w:val="auto"/>
          <w:sz w:val="32"/>
          <w:szCs w:val="32"/>
        </w:rPr>
        <w:t>排入</w:t>
      </w:r>
      <w:r>
        <w:rPr>
          <w:rFonts w:hint="eastAsia" w:ascii="仿宋_GB2312" w:eastAsia="仿宋_GB2312"/>
          <w:color w:val="auto"/>
          <w:sz w:val="32"/>
          <w:szCs w:val="32"/>
        </w:rPr>
        <w:t>市政集污管网，送</w:t>
      </w:r>
      <w:r>
        <w:rPr>
          <w:rFonts w:hint="eastAsia" w:ascii="仿宋_GB2312" w:eastAsia="仿宋_GB2312"/>
          <w:color w:val="auto"/>
          <w:sz w:val="32"/>
          <w:szCs w:val="32"/>
          <w:lang w:val="en-US" w:eastAsia="zh-CN"/>
        </w:rPr>
        <w:t>前锋</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处理。项目设置</w:t>
      </w:r>
      <w:r>
        <w:rPr>
          <w:rFonts w:hint="eastAsia" w:ascii="仿宋_GB2312" w:eastAsia="仿宋_GB2312"/>
          <w:color w:val="auto"/>
          <w:sz w:val="32"/>
          <w:szCs w:val="32"/>
          <w:lang w:val="en-US" w:eastAsia="zh-CN"/>
        </w:rPr>
        <w:t>废</w:t>
      </w:r>
      <w:r>
        <w:rPr>
          <w:rFonts w:hint="eastAsia" w:ascii="仿宋_GB2312" w:eastAsia="仿宋_GB2312"/>
          <w:color w:val="auto"/>
          <w:sz w:val="32"/>
          <w:szCs w:val="32"/>
        </w:rPr>
        <w:t>水</w:t>
      </w:r>
      <w:r>
        <w:rPr>
          <w:rFonts w:hint="eastAsia" w:ascii="仿宋_GB2312" w:eastAsia="仿宋_GB2312"/>
          <w:color w:val="auto"/>
          <w:sz w:val="32"/>
          <w:szCs w:val="32"/>
          <w:lang w:val="en-US" w:eastAsia="zh-CN"/>
        </w:rPr>
        <w:t>总</w:t>
      </w:r>
      <w:r>
        <w:rPr>
          <w:rFonts w:hint="eastAsia" w:ascii="仿宋_GB2312" w:eastAsia="仿宋_GB2312"/>
          <w:color w:val="auto"/>
          <w:sz w:val="32"/>
          <w:szCs w:val="32"/>
        </w:rPr>
        <w:t>排口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14:paraId="3A96B3D2">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s="Times New Roman"/>
          <w:color w:val="auto"/>
          <w:sz w:val="32"/>
          <w:szCs w:val="32"/>
          <w:lang w:val="en-US" w:eastAsia="zh-CN"/>
        </w:rPr>
        <w:t>微生物检测过程产生的气溶胶经生物安全柜配套的高效过滤排风机过滤后无组织排放；无机监测、有机检测实验过程产生的废气收集至“碱液喷淋塔（含除雾装置）+单级活性炭吸附器”装置处理后通过专用管道引至所在建筑物楼顶高空排放，排放口高度不低于15米。项目设置废气排放口1个</w:t>
      </w:r>
      <w:r>
        <w:rPr>
          <w:rFonts w:hint="eastAsia" w:ascii="仿宋_GB2312" w:eastAsia="仿宋_GB2312"/>
          <w:color w:val="auto"/>
          <w:sz w:val="32"/>
          <w:szCs w:val="32"/>
        </w:rPr>
        <w:t>。</w:t>
      </w:r>
    </w:p>
    <w:p w14:paraId="148AB73A">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项目</w:t>
      </w:r>
      <w:r>
        <w:rPr>
          <w:rFonts w:hint="eastAsia" w:ascii="仿宋_GB2312" w:eastAsia="仿宋_GB2312"/>
          <w:color w:val="auto"/>
          <w:sz w:val="32"/>
          <w:szCs w:val="32"/>
        </w:rPr>
        <w:t>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hAnsi="仿宋_GB2312" w:eastAsia="仿宋_GB2312" w:cs="仿宋_GB2312"/>
          <w:color w:val="auto"/>
          <w:sz w:val="32"/>
          <w:szCs w:val="32"/>
          <w:lang w:val="en-US" w:eastAsia="zh-CN"/>
        </w:rPr>
        <w:t>项目</w:t>
      </w:r>
      <w:r>
        <w:rPr>
          <w:rFonts w:hint="eastAsia" w:ascii="仿宋_GB2312" w:eastAsia="仿宋_GB2312"/>
          <w:color w:val="auto"/>
          <w:sz w:val="32"/>
          <w:szCs w:val="32"/>
        </w:rPr>
        <w:t>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14:paraId="75D36414">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实验室清洗废水（实验器皿、实验设备清洗）、实验废液、</w:t>
      </w:r>
      <w:r>
        <w:rPr>
          <w:rFonts w:hint="eastAsia" w:ascii="仿宋_GB2312" w:hAnsi="仿宋_GB2312" w:eastAsia="仿宋_GB2312" w:cs="仿宋_GB2312"/>
          <w:color w:val="auto"/>
          <w:sz w:val="32"/>
          <w:szCs w:val="32"/>
        </w:rPr>
        <w:t>废过滤介质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废紫外灯管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喷淋废水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废活性炭、实验固体废物</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属于</w:t>
      </w:r>
      <w:r>
        <w:rPr>
          <w:rFonts w:hint="eastAsia" w:ascii="仿宋_GB2312" w:eastAsia="仿宋_GB2312"/>
          <w:color w:val="auto"/>
          <w:sz w:val="32"/>
          <w:szCs w:val="32"/>
        </w:rPr>
        <w:t>危险废物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14:paraId="73B05BF2">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75E76E29">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14:paraId="6FF04D6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14:paraId="085CFB9D">
      <w:pPr>
        <w:keepNext w:val="0"/>
        <w:keepLines w:val="0"/>
        <w:pageBreakBefore w:val="0"/>
        <w:widowControl/>
        <w:tabs>
          <w:tab w:val="left" w:pos="1418"/>
        </w:tabs>
        <w:kinsoku/>
        <w:overflowPunct/>
        <w:topLinePunct w:val="0"/>
        <w:autoSpaceDE/>
        <w:autoSpaceDN/>
        <w:bidi w:val="0"/>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49DAD142">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14:paraId="59C5D8D3">
      <w:pPr>
        <w:pStyle w:val="18"/>
        <w:ind w:firstLine="636"/>
        <w:rPr>
          <w:rFonts w:hint="eastAsia" w:eastAsia="仿宋_GB2312"/>
          <w:color w:val="auto"/>
          <w:sz w:val="32"/>
          <w:szCs w:val="32"/>
        </w:rPr>
      </w:pPr>
      <w:r>
        <w:rPr>
          <w:rFonts w:hint="eastAsia" w:ascii="仿宋_GB2312" w:eastAsia="仿宋_GB2312"/>
          <w:color w:val="auto"/>
          <w:sz w:val="32"/>
          <w:szCs w:val="32"/>
        </w:rPr>
        <w:t>八、</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1DEC432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w:t>
      </w:r>
    </w:p>
    <w:p w14:paraId="372AA67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5BAB33CE">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46B541E">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C99B1C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2E672618">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2ADADE4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1A373A0">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B5413A7">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326EB5F5">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四</w:t>
      </w:r>
      <w:r>
        <w:rPr>
          <w:rFonts w:hint="eastAsia" w:ascii="仿宋_GB2312" w:eastAsia="仿宋_GB2312"/>
          <w:color w:val="auto"/>
          <w:sz w:val="28"/>
          <w:szCs w:val="28"/>
        </w:rPr>
        <w:t>环保所，广州市碧航环保技术有限公司。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2C3B46C2">
    <w:pPr>
      <w:pStyle w:val="4"/>
      <w:ind w:right="360" w:firstLine="360"/>
      <w:jc w:val="center"/>
      <w:rPr>
        <w:rFonts w:ascii="Times New Roman" w:hAnsi="Times New Roman"/>
        <w:sz w:val="28"/>
        <w:szCs w:val="28"/>
      </w:rPr>
    </w:pPr>
  </w:p>
  <w:p w14:paraId="1F0202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A86EC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NotDisplayPageBoundaries w:val="1"/>
  <w:bordersDoNotSurroundHeader w:val="1"/>
  <w:bordersDoNotSurroundFooter w:val="1"/>
  <w:attachedTemplate r:id="rId1"/>
  <w:documentProtection w:enforcement="0"/>
  <w:defaultTabStop w:val="420"/>
  <w:drawingGridHorizontalSpacing w:val="158"/>
  <w:drawingGridVerticalSpacing w:val="6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A0FD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91D18"/>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A3F"/>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0D690B"/>
    <w:rsid w:val="01202A68"/>
    <w:rsid w:val="01823A06"/>
    <w:rsid w:val="020C3600"/>
    <w:rsid w:val="031E4AAC"/>
    <w:rsid w:val="039E0DF7"/>
    <w:rsid w:val="04177243"/>
    <w:rsid w:val="04654DC4"/>
    <w:rsid w:val="057D200D"/>
    <w:rsid w:val="07493882"/>
    <w:rsid w:val="07FC1127"/>
    <w:rsid w:val="083C20B8"/>
    <w:rsid w:val="08533D34"/>
    <w:rsid w:val="088D6498"/>
    <w:rsid w:val="091574A4"/>
    <w:rsid w:val="097A4E1C"/>
    <w:rsid w:val="0A183A20"/>
    <w:rsid w:val="0A264F34"/>
    <w:rsid w:val="0A5A448A"/>
    <w:rsid w:val="0AB6351E"/>
    <w:rsid w:val="0AE578F1"/>
    <w:rsid w:val="0B1F3303"/>
    <w:rsid w:val="0B3F5A01"/>
    <w:rsid w:val="0C7516B2"/>
    <w:rsid w:val="0C807692"/>
    <w:rsid w:val="0C815114"/>
    <w:rsid w:val="0CE23EB3"/>
    <w:rsid w:val="0D40644B"/>
    <w:rsid w:val="0DB94E10"/>
    <w:rsid w:val="0DE36B99"/>
    <w:rsid w:val="0E170B66"/>
    <w:rsid w:val="0E3B3C64"/>
    <w:rsid w:val="0E7D3C55"/>
    <w:rsid w:val="0F0A6D3C"/>
    <w:rsid w:val="0FD72C0C"/>
    <w:rsid w:val="100B448B"/>
    <w:rsid w:val="103E38B5"/>
    <w:rsid w:val="10BE7687"/>
    <w:rsid w:val="10BF38FB"/>
    <w:rsid w:val="10E93D4E"/>
    <w:rsid w:val="11B62D57"/>
    <w:rsid w:val="12737E91"/>
    <w:rsid w:val="12DA5DA1"/>
    <w:rsid w:val="131F396E"/>
    <w:rsid w:val="1376437D"/>
    <w:rsid w:val="13D11213"/>
    <w:rsid w:val="1549557C"/>
    <w:rsid w:val="157D650A"/>
    <w:rsid w:val="15B648AC"/>
    <w:rsid w:val="160B1DB7"/>
    <w:rsid w:val="17B752F6"/>
    <w:rsid w:val="180B0603"/>
    <w:rsid w:val="19AF0CB4"/>
    <w:rsid w:val="19F023A6"/>
    <w:rsid w:val="1A491DAC"/>
    <w:rsid w:val="1A85418F"/>
    <w:rsid w:val="1AD15870"/>
    <w:rsid w:val="1B6C0C0A"/>
    <w:rsid w:val="1BC32B62"/>
    <w:rsid w:val="1BC528C4"/>
    <w:rsid w:val="1BE817B8"/>
    <w:rsid w:val="1C3C5A5F"/>
    <w:rsid w:val="1CA51C0B"/>
    <w:rsid w:val="1CAF0774"/>
    <w:rsid w:val="1D4266B3"/>
    <w:rsid w:val="1E537B54"/>
    <w:rsid w:val="1EAF32E5"/>
    <w:rsid w:val="1EDB762C"/>
    <w:rsid w:val="1F4D7EC7"/>
    <w:rsid w:val="1FB73B17"/>
    <w:rsid w:val="20CF4E76"/>
    <w:rsid w:val="20DE357A"/>
    <w:rsid w:val="20DF487F"/>
    <w:rsid w:val="21047F36"/>
    <w:rsid w:val="221365B8"/>
    <w:rsid w:val="22507539"/>
    <w:rsid w:val="22DC0E41"/>
    <w:rsid w:val="23241352"/>
    <w:rsid w:val="24102138"/>
    <w:rsid w:val="246C2851"/>
    <w:rsid w:val="25040446"/>
    <w:rsid w:val="2537321F"/>
    <w:rsid w:val="25C17900"/>
    <w:rsid w:val="25E145B1"/>
    <w:rsid w:val="25F435D2"/>
    <w:rsid w:val="26850942"/>
    <w:rsid w:val="26AC4F7F"/>
    <w:rsid w:val="26B164C1"/>
    <w:rsid w:val="274A3B83"/>
    <w:rsid w:val="27987506"/>
    <w:rsid w:val="28443D9B"/>
    <w:rsid w:val="288E5F3F"/>
    <w:rsid w:val="28AE5DA0"/>
    <w:rsid w:val="299E43D8"/>
    <w:rsid w:val="29F724E8"/>
    <w:rsid w:val="2A40035E"/>
    <w:rsid w:val="2AF45EAF"/>
    <w:rsid w:val="2B4A75CB"/>
    <w:rsid w:val="2B6910C5"/>
    <w:rsid w:val="2B7B6DE1"/>
    <w:rsid w:val="2B9F2DEB"/>
    <w:rsid w:val="2BAC2E33"/>
    <w:rsid w:val="2BB327BE"/>
    <w:rsid w:val="2C9D01BD"/>
    <w:rsid w:val="2D987822"/>
    <w:rsid w:val="2D9A5EE2"/>
    <w:rsid w:val="2DCC08AF"/>
    <w:rsid w:val="2E2D140E"/>
    <w:rsid w:val="2E6E5EBA"/>
    <w:rsid w:val="2E81295C"/>
    <w:rsid w:val="2E9B7C83"/>
    <w:rsid w:val="2ECA65D4"/>
    <w:rsid w:val="2F4A3291"/>
    <w:rsid w:val="2F9E1E2F"/>
    <w:rsid w:val="2FCF1A2F"/>
    <w:rsid w:val="30357A24"/>
    <w:rsid w:val="30534DD6"/>
    <w:rsid w:val="307C5365"/>
    <w:rsid w:val="309E3BD0"/>
    <w:rsid w:val="30A22B85"/>
    <w:rsid w:val="333D579D"/>
    <w:rsid w:val="3425351D"/>
    <w:rsid w:val="349921D7"/>
    <w:rsid w:val="34A100EE"/>
    <w:rsid w:val="350D2195"/>
    <w:rsid w:val="35C85DAA"/>
    <w:rsid w:val="35D37D9D"/>
    <w:rsid w:val="360B4637"/>
    <w:rsid w:val="36B67122"/>
    <w:rsid w:val="36DC47B5"/>
    <w:rsid w:val="37846422"/>
    <w:rsid w:val="379C154A"/>
    <w:rsid w:val="3868136E"/>
    <w:rsid w:val="38742F07"/>
    <w:rsid w:val="388F1DD7"/>
    <w:rsid w:val="38EB77CC"/>
    <w:rsid w:val="39C1124F"/>
    <w:rsid w:val="3A1D0EF5"/>
    <w:rsid w:val="3A546240"/>
    <w:rsid w:val="3A8E189D"/>
    <w:rsid w:val="3AA44A54"/>
    <w:rsid w:val="3AB939E6"/>
    <w:rsid w:val="3AD80A17"/>
    <w:rsid w:val="3AE822E0"/>
    <w:rsid w:val="3B4723E0"/>
    <w:rsid w:val="3B617677"/>
    <w:rsid w:val="3B9620CF"/>
    <w:rsid w:val="3C8B0C00"/>
    <w:rsid w:val="3CC7607D"/>
    <w:rsid w:val="3CCA53AD"/>
    <w:rsid w:val="3CF81873"/>
    <w:rsid w:val="3D5E74BC"/>
    <w:rsid w:val="3EEA5570"/>
    <w:rsid w:val="3EF604D7"/>
    <w:rsid w:val="3FD1113F"/>
    <w:rsid w:val="4033098D"/>
    <w:rsid w:val="408A636F"/>
    <w:rsid w:val="40FA31CC"/>
    <w:rsid w:val="41171C7F"/>
    <w:rsid w:val="418E5F9D"/>
    <w:rsid w:val="42B92207"/>
    <w:rsid w:val="42BF1B92"/>
    <w:rsid w:val="43D73B54"/>
    <w:rsid w:val="43D755DA"/>
    <w:rsid w:val="44480394"/>
    <w:rsid w:val="44F32A2B"/>
    <w:rsid w:val="450F1F75"/>
    <w:rsid w:val="453C3F01"/>
    <w:rsid w:val="45520847"/>
    <w:rsid w:val="45B75FEC"/>
    <w:rsid w:val="45E73322"/>
    <w:rsid w:val="467454A6"/>
    <w:rsid w:val="468E27CD"/>
    <w:rsid w:val="49383A30"/>
    <w:rsid w:val="494A394A"/>
    <w:rsid w:val="49851A94"/>
    <w:rsid w:val="49F46361"/>
    <w:rsid w:val="4AE22D88"/>
    <w:rsid w:val="4B5A49AF"/>
    <w:rsid w:val="4B621286"/>
    <w:rsid w:val="4CC17779"/>
    <w:rsid w:val="4CDB6B18"/>
    <w:rsid w:val="4CDC3826"/>
    <w:rsid w:val="4CE17CAE"/>
    <w:rsid w:val="4D1D2609"/>
    <w:rsid w:val="4D3E5E49"/>
    <w:rsid w:val="4E305A20"/>
    <w:rsid w:val="4EB11A7C"/>
    <w:rsid w:val="4EE6167D"/>
    <w:rsid w:val="4EE670FE"/>
    <w:rsid w:val="4F5551B4"/>
    <w:rsid w:val="4F586ABA"/>
    <w:rsid w:val="4F9C166D"/>
    <w:rsid w:val="4FB819D5"/>
    <w:rsid w:val="50DA6635"/>
    <w:rsid w:val="528043E7"/>
    <w:rsid w:val="528A0579"/>
    <w:rsid w:val="5295348A"/>
    <w:rsid w:val="53406164"/>
    <w:rsid w:val="53581ECC"/>
    <w:rsid w:val="53774CFF"/>
    <w:rsid w:val="53DE59A8"/>
    <w:rsid w:val="540C73F1"/>
    <w:rsid w:val="54A07C64"/>
    <w:rsid w:val="55224377"/>
    <w:rsid w:val="552A7BC8"/>
    <w:rsid w:val="553B58E4"/>
    <w:rsid w:val="55AA541C"/>
    <w:rsid w:val="55D944E9"/>
    <w:rsid w:val="565079AB"/>
    <w:rsid w:val="567E16A6"/>
    <w:rsid w:val="571F0F7D"/>
    <w:rsid w:val="5728768E"/>
    <w:rsid w:val="576B5B79"/>
    <w:rsid w:val="581C599D"/>
    <w:rsid w:val="58272CFA"/>
    <w:rsid w:val="596879A6"/>
    <w:rsid w:val="59F57B8E"/>
    <w:rsid w:val="5B4140FB"/>
    <w:rsid w:val="5B7E4A72"/>
    <w:rsid w:val="5CE345F1"/>
    <w:rsid w:val="5E811B87"/>
    <w:rsid w:val="5EE914C3"/>
    <w:rsid w:val="5FE34F5E"/>
    <w:rsid w:val="5FF25578"/>
    <w:rsid w:val="609E0F14"/>
    <w:rsid w:val="614E41B0"/>
    <w:rsid w:val="62973EAF"/>
    <w:rsid w:val="62BE08BB"/>
    <w:rsid w:val="631E222D"/>
    <w:rsid w:val="633E6EDE"/>
    <w:rsid w:val="647B5A88"/>
    <w:rsid w:val="654F3592"/>
    <w:rsid w:val="66D37837"/>
    <w:rsid w:val="670A7A3E"/>
    <w:rsid w:val="671C39B6"/>
    <w:rsid w:val="6728304C"/>
    <w:rsid w:val="673954E5"/>
    <w:rsid w:val="679E2C8B"/>
    <w:rsid w:val="67C94DD4"/>
    <w:rsid w:val="68045EB2"/>
    <w:rsid w:val="683F6098"/>
    <w:rsid w:val="68E017BA"/>
    <w:rsid w:val="690A31E2"/>
    <w:rsid w:val="692F7B9E"/>
    <w:rsid w:val="69EF3DF1"/>
    <w:rsid w:val="6B00369D"/>
    <w:rsid w:val="6B2F71CC"/>
    <w:rsid w:val="6B663E62"/>
    <w:rsid w:val="6BC568DE"/>
    <w:rsid w:val="6C375918"/>
    <w:rsid w:val="6C6C0370"/>
    <w:rsid w:val="6D632E87"/>
    <w:rsid w:val="6D8B22BF"/>
    <w:rsid w:val="6D9510D7"/>
    <w:rsid w:val="6DB90012"/>
    <w:rsid w:val="6ED77165"/>
    <w:rsid w:val="6EFC51A7"/>
    <w:rsid w:val="6F3A0155"/>
    <w:rsid w:val="70340726"/>
    <w:rsid w:val="703D7D31"/>
    <w:rsid w:val="729D6597"/>
    <w:rsid w:val="72ED761A"/>
    <w:rsid w:val="73006EB1"/>
    <w:rsid w:val="733A771A"/>
    <w:rsid w:val="73417714"/>
    <w:rsid w:val="73DF5CA9"/>
    <w:rsid w:val="747D1147"/>
    <w:rsid w:val="759926FC"/>
    <w:rsid w:val="760807B1"/>
    <w:rsid w:val="762C5749"/>
    <w:rsid w:val="765C5FCF"/>
    <w:rsid w:val="76EF302D"/>
    <w:rsid w:val="77270C09"/>
    <w:rsid w:val="773537A2"/>
    <w:rsid w:val="77500583"/>
    <w:rsid w:val="777A0A13"/>
    <w:rsid w:val="77A5337F"/>
    <w:rsid w:val="780A11FC"/>
    <w:rsid w:val="78237BA7"/>
    <w:rsid w:val="78824C27"/>
    <w:rsid w:val="78904218"/>
    <w:rsid w:val="79442D41"/>
    <w:rsid w:val="7AF357C7"/>
    <w:rsid w:val="7B331FDF"/>
    <w:rsid w:val="7B5B3EF1"/>
    <w:rsid w:val="7BA515D0"/>
    <w:rsid w:val="7C2E2674"/>
    <w:rsid w:val="7C4518F1"/>
    <w:rsid w:val="7CE710FA"/>
    <w:rsid w:val="7E4F6A23"/>
    <w:rsid w:val="7EC00980"/>
    <w:rsid w:val="7F24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2766</Words>
  <Characters>2996</Characters>
  <Lines>19</Lines>
  <Paragraphs>5</Paragraphs>
  <TotalTime>8</TotalTime>
  <ScaleCrop>false</ScaleCrop>
  <LinksUpToDate>false</LinksUpToDate>
  <CharactersWithSpaces>3060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2012-12-06T03:13:00Z</cp:lastPrinted>
  <dcterms:modified xsi:type="dcterms:W3CDTF">2025-06-13T06:23:59Z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885CBA2B39C04BF8AB344FF6C8913193_13</vt:lpwstr>
  </property>
</Properties>
</file>