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42" w:rsidRPr="006D4B3E" w:rsidRDefault="00677A42" w:rsidP="00677A42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6D4B3E">
        <w:rPr>
          <w:rFonts w:ascii="方正小标宋简体" w:eastAsia="方正小标宋简体" w:hint="eastAsia"/>
          <w:sz w:val="32"/>
          <w:szCs w:val="32"/>
        </w:rPr>
        <w:t>《广东仲元中学</w:t>
      </w:r>
      <w:r>
        <w:rPr>
          <w:rFonts w:ascii="方正小标宋简体" w:eastAsia="方正小标宋简体" w:hint="eastAsia"/>
          <w:sz w:val="32"/>
          <w:szCs w:val="32"/>
        </w:rPr>
        <w:t>一校区</w:t>
      </w:r>
      <w:r w:rsidRPr="006D4B3E">
        <w:rPr>
          <w:rFonts w:ascii="方正小标宋简体" w:eastAsia="方正小标宋简体" w:hint="eastAsia"/>
          <w:sz w:val="32"/>
          <w:szCs w:val="32"/>
        </w:rPr>
        <w:t>（初中部）招生工作方案（征求意见稿）》意见反馈及采纳情况表</w:t>
      </w:r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993"/>
        <w:gridCol w:w="4536"/>
        <w:gridCol w:w="8079"/>
        <w:gridCol w:w="1276"/>
      </w:tblGrid>
      <w:tr w:rsidR="00677A42" w:rsidTr="000426F4">
        <w:tc>
          <w:tcPr>
            <w:tcW w:w="993" w:type="dxa"/>
          </w:tcPr>
          <w:p w:rsidR="00677A42" w:rsidRPr="006D4B3E" w:rsidRDefault="00677A42" w:rsidP="000426F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D4B3E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:rsidR="00677A42" w:rsidRPr="006D4B3E" w:rsidRDefault="00677A42" w:rsidP="000426F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D4B3E">
              <w:rPr>
                <w:rFonts w:ascii="仿宋_GB2312" w:eastAsia="仿宋_GB2312" w:hint="eastAsia"/>
                <w:b/>
                <w:sz w:val="32"/>
                <w:szCs w:val="32"/>
              </w:rPr>
              <w:t>意见内容</w:t>
            </w:r>
          </w:p>
        </w:tc>
        <w:tc>
          <w:tcPr>
            <w:tcW w:w="8079" w:type="dxa"/>
          </w:tcPr>
          <w:p w:rsidR="00677A42" w:rsidRPr="006D4B3E" w:rsidRDefault="00677A42" w:rsidP="000426F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D4B3E">
              <w:rPr>
                <w:rFonts w:ascii="仿宋_GB2312" w:eastAsia="仿宋_GB2312" w:hint="eastAsia"/>
                <w:b/>
                <w:sz w:val="32"/>
                <w:szCs w:val="32"/>
              </w:rPr>
              <w:t>采纳情况及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理由</w:t>
            </w:r>
          </w:p>
        </w:tc>
        <w:tc>
          <w:tcPr>
            <w:tcW w:w="1276" w:type="dxa"/>
          </w:tcPr>
          <w:p w:rsidR="00677A42" w:rsidRPr="006D4B3E" w:rsidRDefault="00677A42" w:rsidP="000426F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D4B3E"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677A42" w:rsidTr="000426F4">
        <w:tc>
          <w:tcPr>
            <w:tcW w:w="993" w:type="dxa"/>
            <w:vAlign w:val="center"/>
          </w:tcPr>
          <w:p w:rsidR="00677A42" w:rsidRDefault="00677A42" w:rsidP="000426F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677A42" w:rsidRDefault="00677A42" w:rsidP="000426F4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支持仲元中学一校区复办初中部，同意《招生方案》，建议进一步增加招生计划，满足更多市民入读仲元中学的期盼。</w:t>
            </w:r>
          </w:p>
        </w:tc>
        <w:tc>
          <w:tcPr>
            <w:tcW w:w="8079" w:type="dxa"/>
          </w:tcPr>
          <w:p w:rsidR="00677A42" w:rsidRDefault="00677A42" w:rsidP="000426F4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意见采纳。</w:t>
            </w:r>
          </w:p>
          <w:p w:rsidR="00677A42" w:rsidRPr="00E42B84" w:rsidRDefault="00677A42" w:rsidP="000426F4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仲元中学一校区（初中部）2024年秋季学期复办招生，受客观条件限制，2024年招生8个班，往后将提前筹划，根据入学需求情况合理增加招生计划。</w:t>
            </w:r>
          </w:p>
        </w:tc>
        <w:tc>
          <w:tcPr>
            <w:tcW w:w="1276" w:type="dxa"/>
          </w:tcPr>
          <w:p w:rsidR="00677A42" w:rsidRDefault="00677A42" w:rsidP="000426F4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7A42" w:rsidTr="000426F4">
        <w:tc>
          <w:tcPr>
            <w:tcW w:w="993" w:type="dxa"/>
            <w:vAlign w:val="center"/>
          </w:tcPr>
          <w:p w:rsidR="00677A42" w:rsidRDefault="00677A42" w:rsidP="000426F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677A42" w:rsidRDefault="00677A42" w:rsidP="000426F4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建议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仲元中学一校区（初中部）全部学位面向市桥城区招生，实现就近入学。</w:t>
            </w:r>
          </w:p>
        </w:tc>
        <w:tc>
          <w:tcPr>
            <w:tcW w:w="8079" w:type="dxa"/>
          </w:tcPr>
          <w:p w:rsidR="00677A42" w:rsidRDefault="00677A42" w:rsidP="000426F4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意见不予采纳。</w:t>
            </w:r>
          </w:p>
          <w:p w:rsidR="00677A42" w:rsidRPr="0027159A" w:rsidRDefault="00677A42" w:rsidP="000426F4">
            <w:pPr>
              <w:spacing w:line="500" w:lineRule="exact"/>
              <w:ind w:firstLine="64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理由：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仲元中学作为区属优质公办中学，市民对入读仲元中学一校区（初中部）充满期盼，</w:t>
            </w:r>
            <w:r w:rsidRPr="00B2617D">
              <w:rPr>
                <w:rFonts w:ascii="仿宋_GB2312" w:eastAsia="仿宋_GB2312" w:hAnsi="仿宋" w:cs="Times New Roman" w:hint="eastAsia"/>
                <w:sz w:val="32"/>
                <w:szCs w:val="32"/>
              </w:rPr>
              <w:t>根据《教育部办公厅关于进一步做好普通中小学招生入学工作的通知</w:t>
            </w:r>
            <w:r w:rsidRPr="00B2617D">
              <w:rPr>
                <w:rFonts w:ascii="仿宋_GB2312" w:eastAsia="仿宋_GB2312" w:hAnsi="仿宋" w:hint="eastAsia"/>
                <w:sz w:val="32"/>
                <w:szCs w:val="32"/>
              </w:rPr>
              <w:t>》（教基厅〔2022〕1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号）第一条“</w:t>
            </w:r>
            <w:r w:rsidRPr="00B2617D">
              <w:rPr>
                <w:rFonts w:ascii="仿宋_GB2312" w:eastAsia="仿宋_GB2312" w:hAnsi="仿宋" w:hint="eastAsia"/>
                <w:sz w:val="32"/>
                <w:szCs w:val="32"/>
              </w:rPr>
              <w:t>将热点学校分散划入相应片区，推进片区间优质教育资源大体均衡”精神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，我局在考虑</w:t>
            </w:r>
            <w:r w:rsidRPr="004667C4">
              <w:rPr>
                <w:rFonts w:ascii="仿宋_GB2312" w:eastAsia="仿宋_GB2312" w:hAnsi="仿宋" w:hint="eastAsia"/>
                <w:sz w:val="32"/>
                <w:szCs w:val="32"/>
              </w:rPr>
              <w:t>仲元中学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一校区（</w:t>
            </w:r>
            <w:r w:rsidRPr="004667C4">
              <w:rPr>
                <w:rFonts w:ascii="仿宋_GB2312" w:eastAsia="仿宋_GB2312" w:hAnsi="仿宋" w:hint="eastAsia"/>
                <w:sz w:val="32"/>
                <w:szCs w:val="32"/>
              </w:rPr>
              <w:t>初中部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）招生方案时，同时兼顾全区市民对共享优质公办学位的期盼，20%的招生计划面向全区招生</w:t>
            </w:r>
            <w:r w:rsidRPr="004667C4">
              <w:rPr>
                <w:rFonts w:ascii="仿宋_GB2312" w:eastAsia="仿宋_GB2312" w:hAnsi="仿宋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int="eastAsia"/>
                <w:sz w:val="32"/>
              </w:rPr>
              <w:t>仲元中学二校区（初中部）按照约为8:2的招生计划比例面向属地及全区招生，仲</w:t>
            </w:r>
            <w:r>
              <w:rPr>
                <w:rFonts w:ascii="仿宋_GB2312" w:eastAsia="仿宋_GB2312" w:hint="eastAsia"/>
                <w:sz w:val="32"/>
              </w:rPr>
              <w:lastRenderedPageBreak/>
              <w:t>元中学一校区（初中部）招生比例能与仲元中学二校区（初中部）招生办理保持一致，减少两个校区（初中部）招生差异。</w:t>
            </w:r>
          </w:p>
        </w:tc>
        <w:tc>
          <w:tcPr>
            <w:tcW w:w="1276" w:type="dxa"/>
          </w:tcPr>
          <w:p w:rsidR="00677A42" w:rsidRDefault="00677A42" w:rsidP="000426F4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7A42" w:rsidTr="000426F4">
        <w:tc>
          <w:tcPr>
            <w:tcW w:w="993" w:type="dxa"/>
            <w:vAlign w:val="center"/>
          </w:tcPr>
          <w:p w:rsidR="00677A42" w:rsidRDefault="00677A42" w:rsidP="000426F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677A42" w:rsidRPr="009F6928" w:rsidRDefault="00677A42" w:rsidP="000426F4">
            <w:pPr>
              <w:spacing w:line="500" w:lineRule="exact"/>
              <w:rPr>
                <w:rFonts w:ascii="仿宋_GB2312" w:eastAsia="仿宋_GB2312" w:hAnsi="Helvetica" w:cs="Helvetic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仲元中学是区属学校，建议仲元中学一校区（初中部）招生计划应不少于50%或全部面向全区招生</w:t>
            </w:r>
            <w:r>
              <w:rPr>
                <w:rFonts w:ascii="仿宋_GB2312" w:eastAsia="仿宋_GB2312" w:hAnsi="Helvetica" w:cs="Helvetica" w:hint="eastAsia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8079" w:type="dxa"/>
          </w:tcPr>
          <w:p w:rsidR="00677A42" w:rsidRDefault="00677A42" w:rsidP="000426F4">
            <w:pPr>
              <w:spacing w:line="50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意见不予采纳。</w:t>
            </w:r>
          </w:p>
          <w:p w:rsidR="00677A42" w:rsidRDefault="00677A42" w:rsidP="000426F4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理由：</w:t>
            </w:r>
            <w:r w:rsidRPr="009B53D6">
              <w:rPr>
                <w:rFonts w:ascii="仿宋_GB2312" w:eastAsia="仿宋_GB2312" w:hAnsi="仿宋" w:cs="Times New Roman" w:hint="eastAsia"/>
                <w:sz w:val="32"/>
                <w:szCs w:val="32"/>
              </w:rPr>
              <w:t>根据《广州市义务教育学校招生工作指导意见》</w:t>
            </w:r>
            <w:r w:rsidRPr="009B53D6"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 w:rsidRPr="009B53D6">
              <w:rPr>
                <w:rFonts w:ascii="仿宋_GB2312" w:eastAsia="仿宋_GB2312" w:hAnsi="仿宋" w:cs="Times New Roman" w:hint="eastAsia"/>
                <w:sz w:val="32"/>
                <w:szCs w:val="32"/>
              </w:rPr>
              <w:t>穗教规字〔2021〕3号</w:t>
            </w:r>
            <w:r w:rsidRPr="009B53D6">
              <w:rPr>
                <w:rFonts w:ascii="仿宋_GB2312" w:eastAsia="仿宋_GB2312" w:hAnsi="仿宋" w:hint="eastAsia"/>
                <w:sz w:val="32"/>
                <w:szCs w:val="32"/>
              </w:rPr>
              <w:t>）第</w:t>
            </w:r>
            <w:r w:rsidRPr="00A85AE0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（十六）</w:t>
            </w:r>
            <w:r w:rsidRPr="009B53D6">
              <w:rPr>
                <w:rFonts w:ascii="仿宋_GB2312" w:eastAsia="仿宋_GB2312" w:hAnsi="仿宋" w:hint="eastAsia"/>
                <w:sz w:val="32"/>
                <w:szCs w:val="32"/>
              </w:rPr>
              <w:t>条“</w:t>
            </w:r>
            <w:r w:rsidRPr="00A85AE0"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公办初中招生方式。各区教育行政部门按免试就近入学原则确定公办初中的招生方式。公办初中可采取多校划片或单校划片的方式进行招生</w:t>
            </w:r>
            <w:r w:rsidRPr="007F09FF">
              <w:rPr>
                <w:rFonts w:ascii="仿宋_GB2312" w:eastAsia="仿宋_GB2312"/>
                <w:snapToGrid w:val="0"/>
                <w:color w:val="000000"/>
                <w:kern w:val="0"/>
                <w:sz w:val="32"/>
                <w:szCs w:val="32"/>
              </w:rPr>
              <w:t>……</w:t>
            </w:r>
            <w:r w:rsidRPr="009B53D6">
              <w:rPr>
                <w:rFonts w:ascii="仿宋_GB2312" w:eastAsia="仿宋_GB2312" w:hAnsi="仿宋" w:hint="eastAsia"/>
                <w:sz w:val="32"/>
                <w:szCs w:val="32"/>
              </w:rPr>
              <w:t>”的精神，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仲元中学一校区（初中部）</w:t>
            </w:r>
            <w:r>
              <w:rPr>
                <w:rFonts w:ascii="仿宋_GB2312" w:eastAsia="仿宋_GB2312" w:hint="eastAsia"/>
                <w:sz w:val="32"/>
                <w:szCs w:val="32"/>
              </w:rPr>
              <w:t>大部分学位（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80%招生计划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面</w:t>
            </w:r>
            <w:r w:rsidRPr="008737F4">
              <w:rPr>
                <w:rFonts w:ascii="仿宋_GB2312" w:eastAsia="仿宋_GB2312" w:hint="eastAsia"/>
                <w:snapToGrid w:val="0"/>
                <w:color w:val="000000"/>
                <w:kern w:val="0"/>
                <w:sz w:val="32"/>
                <w:szCs w:val="32"/>
              </w:rPr>
              <w:t>向</w:t>
            </w:r>
            <w:r>
              <w:rPr>
                <w:rFonts w:ascii="仿宋_GB2312" w:eastAsia="仿宋_GB2312" w:hint="eastAsia"/>
                <w:snapToGrid w:val="0"/>
                <w:color w:val="000000"/>
                <w:kern w:val="0"/>
                <w:sz w:val="32"/>
                <w:szCs w:val="32"/>
              </w:rPr>
              <w:t>属地</w:t>
            </w:r>
            <w:r w:rsidRPr="008737F4">
              <w:rPr>
                <w:rFonts w:ascii="仿宋_GB2312" w:eastAsia="仿宋_GB2312" w:hint="eastAsia"/>
                <w:snapToGrid w:val="0"/>
                <w:color w:val="000000"/>
                <w:kern w:val="0"/>
                <w:sz w:val="32"/>
                <w:szCs w:val="32"/>
              </w:rPr>
              <w:t>具有市桥城区电脑派位资格的小学应届毕业生招</w:t>
            </w:r>
            <w:r w:rsidRPr="00976BE4">
              <w:rPr>
                <w:rFonts w:ascii="仿宋_GB2312" w:eastAsia="仿宋_GB2312" w:hint="eastAsia"/>
                <w:snapToGrid w:val="0"/>
                <w:color w:val="000000"/>
                <w:kern w:val="0"/>
                <w:sz w:val="32"/>
                <w:szCs w:val="32"/>
              </w:rPr>
              <w:t>生，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符合现行义务教育招生政策。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677A42" w:rsidRDefault="00677A42" w:rsidP="000426F4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77A42" w:rsidRPr="006372A1" w:rsidRDefault="00677A42" w:rsidP="00677A42">
      <w:pPr>
        <w:rPr>
          <w:rFonts w:ascii="仿宋_GB2312" w:eastAsia="仿宋_GB2312"/>
          <w:sz w:val="32"/>
          <w:szCs w:val="32"/>
        </w:rPr>
      </w:pPr>
    </w:p>
    <w:p w:rsidR="00DB0246" w:rsidRPr="00677A42" w:rsidRDefault="00677A42"/>
    <w:sectPr w:rsidR="00DB0246" w:rsidRPr="00677A42" w:rsidSect="006D4B3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42"/>
    <w:rsid w:val="00045F48"/>
    <w:rsid w:val="00391445"/>
    <w:rsid w:val="006544A4"/>
    <w:rsid w:val="00677A42"/>
    <w:rsid w:val="008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3CE83-2B55-437F-90B5-29BDB7E8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>Organization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2024-06-05T06:37:00Z</dcterms:created>
  <dcterms:modified xsi:type="dcterms:W3CDTF">2024-06-05T06:38:00Z</dcterms:modified>
</cp:coreProperties>
</file>