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单位推荐表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推荐单位：         单位联系人：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现从事的业务（研究）领域及年限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被推荐人简要工作经历、专业特长、近三年主要论著或研究成果、工作成效、获奖情况等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4"/>
          <w:szCs w:val="24"/>
          <w:lang w:val="en-US" w:eastAsia="zh-CN"/>
        </w:rPr>
        <w:t>发送至邮箱py_fzb@163.com或邮寄至番禺区司法局（广州市番禺区捷进中路9号3座），联系电话：020-84636756，联系人：黄小姐。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62D30"/>
    <w:rsid w:val="6B86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区法制办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2023-09-27T03:17:00Z</dcterms:created>
  <dc:creator>Bonjour晓彤tong</dc:creator>
  <cp:lastModifiedBy>Bonjour晓彤tong</cp:lastModifiedBy>
  <dcterms:modified xsi:type="dcterms:W3CDTF">2023-09-27T03:17:49Z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