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172" w:rsidRPr="002565B9" w:rsidRDefault="008955EA" w:rsidP="002565B9">
      <w:pPr>
        <w:spacing w:line="560" w:lineRule="exact"/>
        <w:jc w:val="left"/>
        <w:rPr>
          <w:rFonts w:ascii="Times New Roman" w:eastAsia="黑体" w:hAnsi="Times New Roman" w:cs="Times New Roman"/>
          <w:bCs/>
          <w:color w:val="000000"/>
          <w:sz w:val="32"/>
          <w:szCs w:val="32"/>
        </w:rPr>
      </w:pPr>
      <w:r w:rsidRPr="002565B9">
        <w:rPr>
          <w:rFonts w:ascii="Times New Roman" w:eastAsia="黑体" w:hAnsi="Times New Roman" w:cs="Times New Roman"/>
          <w:bCs/>
          <w:color w:val="000000"/>
          <w:sz w:val="32"/>
          <w:szCs w:val="32"/>
        </w:rPr>
        <w:t>附件</w:t>
      </w:r>
      <w:r w:rsidR="002565B9" w:rsidRPr="002565B9">
        <w:rPr>
          <w:rFonts w:ascii="Times New Roman" w:eastAsia="黑体" w:hAnsi="Times New Roman" w:cs="Times New Roman"/>
          <w:bCs/>
          <w:color w:val="000000"/>
          <w:sz w:val="32"/>
          <w:szCs w:val="32"/>
        </w:rPr>
        <w:t>5</w:t>
      </w:r>
      <w:bookmarkStart w:id="0" w:name="_GoBack"/>
      <w:bookmarkEnd w:id="0"/>
    </w:p>
    <w:p w:rsidR="00736172" w:rsidRPr="002565B9" w:rsidRDefault="008955EA" w:rsidP="002565B9">
      <w:pPr>
        <w:spacing w:line="560" w:lineRule="exact"/>
        <w:jc w:val="center"/>
        <w:rPr>
          <w:rFonts w:ascii="Times New Roman" w:eastAsia="方正小标宋_GBK" w:hAnsi="Times New Roman" w:cs="Times New Roman"/>
          <w:bCs/>
          <w:color w:val="000000"/>
          <w:sz w:val="36"/>
          <w:szCs w:val="36"/>
        </w:rPr>
      </w:pPr>
      <w:r w:rsidRPr="002565B9">
        <w:rPr>
          <w:rFonts w:ascii="Times New Roman" w:eastAsia="方正小标宋_GBK" w:hAnsi="Times New Roman" w:cs="Times New Roman"/>
          <w:bCs/>
          <w:color w:val="000000"/>
          <w:sz w:val="36"/>
          <w:szCs w:val="36"/>
        </w:rPr>
        <w:t>广州市教师资格认定工作体检指定医院（</w:t>
      </w:r>
      <w:r w:rsidRPr="002565B9">
        <w:rPr>
          <w:rFonts w:ascii="Times New Roman" w:eastAsia="方正小标宋_GBK" w:hAnsi="Times New Roman" w:cs="Times New Roman"/>
          <w:bCs/>
          <w:color w:val="000000"/>
          <w:sz w:val="36"/>
          <w:szCs w:val="36"/>
        </w:rPr>
        <w:t>2022</w:t>
      </w:r>
      <w:r w:rsidRPr="002565B9">
        <w:rPr>
          <w:rFonts w:ascii="Times New Roman" w:eastAsia="方正小标宋_GBK" w:hAnsi="Times New Roman" w:cs="Times New Roman"/>
          <w:bCs/>
          <w:color w:val="000000"/>
          <w:sz w:val="36"/>
          <w:szCs w:val="36"/>
        </w:rPr>
        <w:t>年下半年）</w:t>
      </w:r>
    </w:p>
    <w:tbl>
      <w:tblPr>
        <w:tblW w:w="14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985"/>
        <w:gridCol w:w="1272"/>
        <w:gridCol w:w="1829"/>
        <w:gridCol w:w="1628"/>
        <w:gridCol w:w="1612"/>
        <w:gridCol w:w="5831"/>
        <w:gridCol w:w="1037"/>
      </w:tblGrid>
      <w:tr w:rsidR="002565B9" w:rsidRPr="002565B9" w:rsidTr="002565B9">
        <w:trPr>
          <w:trHeight w:val="636"/>
          <w:jc w:val="center"/>
        </w:trPr>
        <w:tc>
          <w:tcPr>
            <w:tcW w:w="985" w:type="dxa"/>
            <w:vAlign w:val="center"/>
          </w:tcPr>
          <w:p w:rsidR="002565B9" w:rsidRPr="002565B9" w:rsidRDefault="002565B9" w:rsidP="002565B9">
            <w:pPr>
              <w:spacing w:line="280" w:lineRule="exact"/>
              <w:jc w:val="center"/>
              <w:rPr>
                <w:rFonts w:ascii="黑体" w:eastAsia="黑体" w:hAnsi="黑体" w:cs="Times New Roman" w:hint="eastAsia"/>
                <w:color w:val="000000"/>
                <w:szCs w:val="21"/>
              </w:rPr>
            </w:pPr>
            <w:r w:rsidRPr="002565B9">
              <w:rPr>
                <w:rFonts w:ascii="黑体" w:eastAsia="黑体" w:hAnsi="黑体" w:cs="Times New Roman" w:hint="eastAsia"/>
                <w:color w:val="000000"/>
                <w:szCs w:val="21"/>
              </w:rPr>
              <w:t>区域</w:t>
            </w:r>
          </w:p>
        </w:tc>
        <w:tc>
          <w:tcPr>
            <w:tcW w:w="1272" w:type="dxa"/>
            <w:vAlign w:val="center"/>
          </w:tcPr>
          <w:p w:rsidR="002565B9" w:rsidRPr="002565B9" w:rsidRDefault="002565B9" w:rsidP="002565B9">
            <w:pPr>
              <w:spacing w:line="280" w:lineRule="exact"/>
              <w:jc w:val="center"/>
              <w:rPr>
                <w:rFonts w:ascii="黑体" w:eastAsia="黑体" w:hAnsi="黑体" w:cs="Times New Roman" w:hint="eastAsia"/>
                <w:color w:val="000000"/>
                <w:szCs w:val="21"/>
              </w:rPr>
            </w:pPr>
            <w:r w:rsidRPr="002565B9">
              <w:rPr>
                <w:rFonts w:ascii="黑体" w:eastAsia="黑体" w:hAnsi="黑体" w:cs="Times New Roman" w:hint="eastAsia"/>
                <w:color w:val="000000"/>
                <w:szCs w:val="21"/>
              </w:rPr>
              <w:t>医院名称</w:t>
            </w:r>
          </w:p>
        </w:tc>
        <w:tc>
          <w:tcPr>
            <w:tcW w:w="1829" w:type="dxa"/>
            <w:vAlign w:val="center"/>
          </w:tcPr>
          <w:p w:rsidR="002565B9" w:rsidRPr="002565B9" w:rsidRDefault="002565B9" w:rsidP="002565B9">
            <w:pPr>
              <w:spacing w:line="280" w:lineRule="exact"/>
              <w:jc w:val="center"/>
              <w:rPr>
                <w:rFonts w:ascii="黑体" w:eastAsia="黑体" w:hAnsi="黑体" w:cs="Times New Roman" w:hint="eastAsia"/>
                <w:color w:val="000000"/>
                <w:szCs w:val="21"/>
              </w:rPr>
            </w:pPr>
            <w:r w:rsidRPr="002565B9">
              <w:rPr>
                <w:rFonts w:ascii="黑体" w:eastAsia="黑体" w:hAnsi="黑体" w:cs="Times New Roman" w:hint="eastAsia"/>
                <w:color w:val="000000"/>
                <w:szCs w:val="21"/>
              </w:rPr>
              <w:t>地址</w:t>
            </w:r>
          </w:p>
        </w:tc>
        <w:tc>
          <w:tcPr>
            <w:tcW w:w="1628" w:type="dxa"/>
            <w:vAlign w:val="center"/>
          </w:tcPr>
          <w:p w:rsidR="002565B9" w:rsidRPr="002565B9" w:rsidRDefault="002565B9" w:rsidP="002565B9">
            <w:pPr>
              <w:spacing w:line="280" w:lineRule="exact"/>
              <w:jc w:val="center"/>
              <w:rPr>
                <w:rFonts w:ascii="黑体" w:eastAsia="黑体" w:hAnsi="黑体" w:cs="Times New Roman" w:hint="eastAsia"/>
                <w:color w:val="000000"/>
                <w:szCs w:val="21"/>
              </w:rPr>
            </w:pPr>
            <w:r w:rsidRPr="002565B9">
              <w:rPr>
                <w:rFonts w:ascii="黑体" w:eastAsia="黑体" w:hAnsi="黑体" w:cs="Times New Roman" w:hint="eastAsia"/>
                <w:color w:val="000000"/>
                <w:szCs w:val="21"/>
              </w:rPr>
              <w:t>电话</w:t>
            </w:r>
          </w:p>
        </w:tc>
        <w:tc>
          <w:tcPr>
            <w:tcW w:w="1612" w:type="dxa"/>
            <w:vAlign w:val="center"/>
          </w:tcPr>
          <w:p w:rsidR="002565B9" w:rsidRPr="002565B9" w:rsidRDefault="002565B9" w:rsidP="002565B9">
            <w:pPr>
              <w:spacing w:line="280" w:lineRule="exact"/>
              <w:jc w:val="center"/>
              <w:rPr>
                <w:rFonts w:ascii="黑体" w:eastAsia="黑体" w:hAnsi="黑体" w:cs="Times New Roman" w:hint="eastAsia"/>
                <w:color w:val="000000"/>
                <w:szCs w:val="21"/>
              </w:rPr>
            </w:pPr>
            <w:r w:rsidRPr="002565B9">
              <w:rPr>
                <w:rFonts w:ascii="黑体" w:eastAsia="黑体" w:hAnsi="黑体" w:cs="Times New Roman" w:hint="eastAsia"/>
                <w:color w:val="000000"/>
                <w:szCs w:val="21"/>
              </w:rPr>
              <w:t>传真</w:t>
            </w:r>
          </w:p>
        </w:tc>
        <w:tc>
          <w:tcPr>
            <w:tcW w:w="5831" w:type="dxa"/>
            <w:vAlign w:val="center"/>
          </w:tcPr>
          <w:p w:rsidR="002565B9" w:rsidRPr="002565B9" w:rsidRDefault="002565B9" w:rsidP="002565B9">
            <w:pPr>
              <w:spacing w:line="280" w:lineRule="exact"/>
              <w:jc w:val="center"/>
              <w:rPr>
                <w:rFonts w:ascii="黑体" w:eastAsia="黑体" w:hAnsi="黑体" w:cs="Times New Roman" w:hint="eastAsia"/>
                <w:color w:val="000000"/>
                <w:szCs w:val="21"/>
              </w:rPr>
            </w:pPr>
            <w:r w:rsidRPr="002565B9">
              <w:rPr>
                <w:rFonts w:ascii="黑体" w:eastAsia="黑体" w:hAnsi="黑体" w:cs="Times New Roman" w:hint="eastAsia"/>
                <w:color w:val="000000"/>
                <w:szCs w:val="21"/>
              </w:rPr>
              <w:t>体检时间及要求</w:t>
            </w:r>
          </w:p>
        </w:tc>
        <w:tc>
          <w:tcPr>
            <w:tcW w:w="1037" w:type="dxa"/>
            <w:shd w:val="clear" w:color="auto" w:fill="auto"/>
            <w:vAlign w:val="center"/>
          </w:tcPr>
          <w:p w:rsidR="002565B9" w:rsidRPr="002565B9" w:rsidRDefault="002565B9" w:rsidP="002565B9">
            <w:pPr>
              <w:spacing w:line="280" w:lineRule="exact"/>
              <w:jc w:val="center"/>
              <w:rPr>
                <w:rFonts w:ascii="黑体" w:eastAsia="黑体" w:hAnsi="黑体" w:cs="Times New Roman" w:hint="eastAsia"/>
                <w:color w:val="000000"/>
                <w:szCs w:val="21"/>
              </w:rPr>
            </w:pPr>
            <w:r w:rsidRPr="002565B9">
              <w:rPr>
                <w:rFonts w:ascii="黑体" w:eastAsia="黑体" w:hAnsi="黑体" w:cs="Times New Roman" w:hint="eastAsia"/>
                <w:color w:val="000000"/>
                <w:szCs w:val="21"/>
              </w:rPr>
              <w:t>备注</w:t>
            </w:r>
          </w:p>
        </w:tc>
      </w:tr>
      <w:tr w:rsidR="002565B9" w:rsidRPr="002565B9" w:rsidTr="002565B9">
        <w:trPr>
          <w:trHeight w:val="986"/>
          <w:jc w:val="center"/>
        </w:trPr>
        <w:tc>
          <w:tcPr>
            <w:tcW w:w="985"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越秀区</w:t>
            </w:r>
          </w:p>
        </w:tc>
        <w:tc>
          <w:tcPr>
            <w:tcW w:w="1272"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越秀区中医医院</w:t>
            </w:r>
          </w:p>
        </w:tc>
        <w:tc>
          <w:tcPr>
            <w:tcW w:w="1829"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广州市越秀区正南路6号四楼体检中心</w:t>
            </w:r>
          </w:p>
        </w:tc>
        <w:tc>
          <w:tcPr>
            <w:tcW w:w="1628" w:type="dxa"/>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020-83330808-8323</w:t>
            </w:r>
          </w:p>
        </w:tc>
        <w:tc>
          <w:tcPr>
            <w:tcW w:w="1612" w:type="dxa"/>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p>
        </w:tc>
        <w:tc>
          <w:tcPr>
            <w:tcW w:w="5831" w:type="dxa"/>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时间：10月9日至10月18日上午8：00-11：00（周六日不体检）。要求：带身份证原件及空腹，无需预约，具体防疫要求请关注医院微信公众号。</w:t>
            </w:r>
          </w:p>
        </w:tc>
        <w:tc>
          <w:tcPr>
            <w:tcW w:w="1037" w:type="dxa"/>
            <w:shd w:val="clear" w:color="auto" w:fill="auto"/>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10月9日可体检</w:t>
            </w:r>
          </w:p>
        </w:tc>
      </w:tr>
      <w:tr w:rsidR="002565B9" w:rsidRPr="002565B9" w:rsidTr="002565B9">
        <w:trPr>
          <w:trHeight w:val="804"/>
          <w:jc w:val="center"/>
        </w:trPr>
        <w:tc>
          <w:tcPr>
            <w:tcW w:w="985"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海珠区</w:t>
            </w:r>
          </w:p>
        </w:tc>
        <w:tc>
          <w:tcPr>
            <w:tcW w:w="1272"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海珠区中医医院</w:t>
            </w:r>
          </w:p>
        </w:tc>
        <w:tc>
          <w:tcPr>
            <w:tcW w:w="1829"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海珠区前进路南园新村1号</w:t>
            </w:r>
          </w:p>
        </w:tc>
        <w:tc>
          <w:tcPr>
            <w:tcW w:w="1628" w:type="dxa"/>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020-84407274</w:t>
            </w:r>
          </w:p>
        </w:tc>
        <w:tc>
          <w:tcPr>
            <w:tcW w:w="1612" w:type="dxa"/>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p>
        </w:tc>
        <w:tc>
          <w:tcPr>
            <w:tcW w:w="5831" w:type="dxa"/>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时间：10月9日至10月18日上午8：00-12：00（其中10月16日不安排体检）。广州市海珠区中医医院（微信公众号）→服务中心→门诊挂号→预约挂号→体检科→教师资格体检预约</w:t>
            </w:r>
          </w:p>
        </w:tc>
        <w:tc>
          <w:tcPr>
            <w:tcW w:w="1037" w:type="dxa"/>
            <w:shd w:val="clear" w:color="auto" w:fill="auto"/>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10月9日可体检</w:t>
            </w:r>
          </w:p>
        </w:tc>
      </w:tr>
      <w:tr w:rsidR="002565B9" w:rsidRPr="002565B9" w:rsidTr="002565B9">
        <w:trPr>
          <w:trHeight w:val="845"/>
          <w:jc w:val="center"/>
        </w:trPr>
        <w:tc>
          <w:tcPr>
            <w:tcW w:w="985"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荔湾区</w:t>
            </w:r>
          </w:p>
        </w:tc>
        <w:tc>
          <w:tcPr>
            <w:tcW w:w="1272"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广州市荔湾中心医院</w:t>
            </w:r>
          </w:p>
        </w:tc>
        <w:tc>
          <w:tcPr>
            <w:tcW w:w="1829"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荔湾路35号</w:t>
            </w:r>
          </w:p>
        </w:tc>
        <w:tc>
          <w:tcPr>
            <w:tcW w:w="1628" w:type="dxa"/>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020-81346723</w:t>
            </w:r>
          </w:p>
        </w:tc>
        <w:tc>
          <w:tcPr>
            <w:tcW w:w="1612" w:type="dxa"/>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p>
        </w:tc>
        <w:tc>
          <w:tcPr>
            <w:tcW w:w="5831" w:type="dxa"/>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时间：10月9日至10月18日。（周一到周六上午8点至11点30分，下午不接待。要求：1.“粤健通”健康申报卡、行程码、健康码绿码。2.带个人身份证原件到七楼健康管理中心前台报到，无需预约无需挂号。3.因有抽血项目需空腹，可喝水。周日不体检。）</w:t>
            </w:r>
          </w:p>
        </w:tc>
        <w:tc>
          <w:tcPr>
            <w:tcW w:w="1037" w:type="dxa"/>
            <w:shd w:val="clear" w:color="auto" w:fill="auto"/>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10月9日可体检</w:t>
            </w:r>
          </w:p>
        </w:tc>
      </w:tr>
      <w:tr w:rsidR="002565B9" w:rsidRPr="002565B9" w:rsidTr="002565B9">
        <w:trPr>
          <w:trHeight w:val="845"/>
          <w:jc w:val="center"/>
        </w:trPr>
        <w:tc>
          <w:tcPr>
            <w:tcW w:w="985"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天河区</w:t>
            </w:r>
          </w:p>
        </w:tc>
        <w:tc>
          <w:tcPr>
            <w:tcW w:w="1272"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天河区中医医院</w:t>
            </w:r>
          </w:p>
        </w:tc>
        <w:tc>
          <w:tcPr>
            <w:tcW w:w="1829"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天河区黄埔大道中棠石路9号9楼体检中心</w:t>
            </w:r>
          </w:p>
        </w:tc>
        <w:tc>
          <w:tcPr>
            <w:tcW w:w="1628" w:type="dxa"/>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020-32681729</w:t>
            </w:r>
          </w:p>
        </w:tc>
        <w:tc>
          <w:tcPr>
            <w:tcW w:w="1612" w:type="dxa"/>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p>
        </w:tc>
        <w:tc>
          <w:tcPr>
            <w:tcW w:w="5831" w:type="dxa"/>
            <w:shd w:val="clear" w:color="auto" w:fill="auto"/>
            <w:vAlign w:val="center"/>
          </w:tcPr>
          <w:p w:rsidR="002565B9" w:rsidRPr="002565B9" w:rsidRDefault="002565B9" w:rsidP="002565B9">
            <w:pPr>
              <w:spacing w:line="280" w:lineRule="exact"/>
              <w:rPr>
                <w:rFonts w:ascii="仿宋_GB2312" w:eastAsia="仿宋_GB2312" w:hAnsi="Times New Roman" w:cs="Times New Roman" w:hint="eastAsia"/>
                <w:color w:val="000000"/>
                <w:szCs w:val="21"/>
                <w:shd w:val="clear" w:color="auto" w:fill="FFFFFF"/>
              </w:rPr>
            </w:pPr>
            <w:r w:rsidRPr="002565B9">
              <w:rPr>
                <w:rFonts w:ascii="仿宋_GB2312" w:eastAsia="仿宋_GB2312" w:hAnsi="Times New Roman" w:cs="Times New Roman" w:hint="eastAsia"/>
                <w:color w:val="000000"/>
                <w:szCs w:val="21"/>
              </w:rPr>
              <w:t>时间：10月9日至14日、10月17日至18日，上午8:00-10:30</w:t>
            </w:r>
            <w:r w:rsidRPr="002565B9">
              <w:rPr>
                <w:rFonts w:ascii="仿宋_GB2312" w:eastAsia="仿宋_GB2312" w:hAnsi="Times New Roman" w:cs="Times New Roman" w:hint="eastAsia"/>
                <w:color w:val="000000"/>
                <w:szCs w:val="21"/>
                <w:shd w:val="clear" w:color="auto" w:fill="FFFFFF"/>
              </w:rPr>
              <w:t>。</w:t>
            </w:r>
          </w:p>
          <w:p w:rsidR="002565B9" w:rsidRPr="002565B9" w:rsidRDefault="002565B9" w:rsidP="002565B9">
            <w:pPr>
              <w:spacing w:line="280" w:lineRule="exact"/>
              <w:rPr>
                <w:rFonts w:ascii="仿宋_GB2312" w:eastAsia="仿宋_GB2312" w:hAnsi="Times New Roman" w:cs="Times New Roman" w:hint="eastAsia"/>
                <w:color w:val="000000"/>
                <w:szCs w:val="21"/>
                <w:shd w:val="clear" w:color="auto" w:fill="FFFFFF"/>
              </w:rPr>
            </w:pPr>
            <w:r w:rsidRPr="002565B9">
              <w:rPr>
                <w:rFonts w:ascii="仿宋_GB2312" w:eastAsia="仿宋_GB2312" w:hAnsi="Times New Roman" w:cs="Times New Roman" w:hint="eastAsia"/>
                <w:color w:val="000000"/>
                <w:szCs w:val="21"/>
                <w:shd w:val="clear" w:color="auto" w:fill="FFFFFF"/>
              </w:rPr>
              <w:t>申请人关注“广州市天河区中医医院”微信公众号，预约挂号→选择科室（教师资格认定体检预约）→健康管理中心→选择日期及时间段，预约成功后，体检当天凭“预约挂号成功通知”、“本人二代身份证原件”按时间段提前30分钟进入医院参加体检（体检需空腹）。</w:t>
            </w:r>
          </w:p>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疫情防控要求：</w:t>
            </w:r>
          </w:p>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（1）申请人必须凭7天内核酸阴性结果进入医院，若7天内有高中风险区所在县（市、区、镇）旅居史人员，必须凭48小</w:t>
            </w:r>
            <w:r w:rsidRPr="002565B9">
              <w:rPr>
                <w:rFonts w:ascii="仿宋_GB2312" w:eastAsia="仿宋_GB2312" w:hAnsi="Times New Roman" w:cs="Times New Roman" w:hint="eastAsia"/>
                <w:color w:val="000000"/>
                <w:szCs w:val="21"/>
              </w:rPr>
              <w:lastRenderedPageBreak/>
              <w:t>时内核酸阴性结果方可体检。</w:t>
            </w:r>
          </w:p>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2）申请人扫医院“健康申报卡”如实申报，并凭健康申报卡及体检预约号开体检单，进入医院前必须正确佩戴口罩（请勿佩戴阀门口罩或随意摘下），接受体温测量，经查验“通行码”、“健康申报卡”、“行程卡”及体温无异常方可进入医院。预约人员只可提前30分钟进入医院，避免聚集。</w:t>
            </w:r>
          </w:p>
          <w:p w:rsidR="002565B9" w:rsidRPr="002565B9" w:rsidRDefault="002565B9" w:rsidP="002565B9">
            <w:pPr>
              <w:spacing w:line="280" w:lineRule="exact"/>
              <w:rPr>
                <w:rFonts w:ascii="仿宋_GB2312" w:eastAsia="仿宋_GB2312" w:hAnsi="Times New Roman" w:cs="Times New Roman" w:hint="eastAsia"/>
                <w:color w:val="000000"/>
                <w:szCs w:val="21"/>
              </w:rPr>
            </w:pPr>
          </w:p>
        </w:tc>
        <w:tc>
          <w:tcPr>
            <w:tcW w:w="1037" w:type="dxa"/>
            <w:shd w:val="clear" w:color="auto" w:fill="auto"/>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lastRenderedPageBreak/>
              <w:t>10月9日可体检</w:t>
            </w:r>
          </w:p>
        </w:tc>
      </w:tr>
      <w:tr w:rsidR="002565B9" w:rsidRPr="002565B9" w:rsidTr="002565B9">
        <w:trPr>
          <w:trHeight w:val="558"/>
          <w:jc w:val="center"/>
        </w:trPr>
        <w:tc>
          <w:tcPr>
            <w:tcW w:w="985" w:type="dxa"/>
            <w:vAlign w:val="center"/>
          </w:tcPr>
          <w:p w:rsidR="002565B9" w:rsidRPr="002565B9" w:rsidRDefault="002565B9" w:rsidP="002565B9">
            <w:pPr>
              <w:spacing w:line="280" w:lineRule="exact"/>
              <w:jc w:val="center"/>
              <w:rPr>
                <w:rFonts w:ascii="仿宋_GB2312" w:eastAsia="仿宋_GB2312" w:hint="eastAsia"/>
                <w:color w:val="000000"/>
                <w:szCs w:val="21"/>
              </w:rPr>
            </w:pPr>
            <w:r w:rsidRPr="002565B9">
              <w:rPr>
                <w:rFonts w:ascii="仿宋_GB2312" w:eastAsia="仿宋_GB2312" w:hint="eastAsia"/>
                <w:color w:val="000000"/>
                <w:szCs w:val="21"/>
              </w:rPr>
              <w:t>白云区</w:t>
            </w:r>
          </w:p>
        </w:tc>
        <w:tc>
          <w:tcPr>
            <w:tcW w:w="1272" w:type="dxa"/>
            <w:vAlign w:val="center"/>
          </w:tcPr>
          <w:p w:rsidR="002565B9" w:rsidRPr="002565B9" w:rsidRDefault="002565B9" w:rsidP="002565B9">
            <w:pPr>
              <w:spacing w:line="280" w:lineRule="exact"/>
              <w:jc w:val="center"/>
              <w:rPr>
                <w:rFonts w:ascii="仿宋_GB2312" w:eastAsia="仿宋_GB2312" w:hint="eastAsia"/>
                <w:color w:val="000000"/>
                <w:szCs w:val="21"/>
              </w:rPr>
            </w:pPr>
            <w:r w:rsidRPr="002565B9">
              <w:rPr>
                <w:rFonts w:ascii="仿宋_GB2312" w:eastAsia="仿宋_GB2312" w:hint="eastAsia"/>
                <w:color w:val="000000"/>
                <w:szCs w:val="21"/>
              </w:rPr>
              <w:t>1.南方医科大学南方医院白云分院</w:t>
            </w:r>
          </w:p>
          <w:p w:rsidR="002565B9" w:rsidRPr="002565B9" w:rsidRDefault="002565B9" w:rsidP="002565B9">
            <w:pPr>
              <w:spacing w:line="280" w:lineRule="exact"/>
              <w:jc w:val="center"/>
              <w:rPr>
                <w:rFonts w:ascii="仿宋_GB2312" w:eastAsia="仿宋_GB2312" w:hint="eastAsia"/>
                <w:color w:val="000000"/>
                <w:szCs w:val="21"/>
              </w:rPr>
            </w:pPr>
            <w:r w:rsidRPr="002565B9">
              <w:rPr>
                <w:rFonts w:ascii="仿宋_GB2312" w:eastAsia="仿宋_GB2312" w:hint="eastAsia"/>
                <w:color w:val="000000"/>
                <w:szCs w:val="21"/>
              </w:rPr>
              <w:t>2.白云区第二人民医院</w:t>
            </w:r>
          </w:p>
        </w:tc>
        <w:tc>
          <w:tcPr>
            <w:tcW w:w="1829" w:type="dxa"/>
            <w:vAlign w:val="center"/>
          </w:tcPr>
          <w:p w:rsidR="002565B9" w:rsidRPr="002565B9" w:rsidRDefault="002565B9" w:rsidP="002565B9">
            <w:pPr>
              <w:spacing w:line="280" w:lineRule="exact"/>
              <w:jc w:val="center"/>
              <w:rPr>
                <w:rFonts w:ascii="仿宋_GB2312" w:eastAsia="仿宋_GB2312" w:hint="eastAsia"/>
                <w:color w:val="000000"/>
                <w:szCs w:val="21"/>
              </w:rPr>
            </w:pPr>
            <w:r w:rsidRPr="002565B9">
              <w:rPr>
                <w:rFonts w:ascii="仿宋_GB2312" w:eastAsia="仿宋_GB2312" w:hint="eastAsia"/>
                <w:color w:val="000000"/>
                <w:szCs w:val="21"/>
              </w:rPr>
              <w:t>1.黄石街元下底路23号</w:t>
            </w:r>
          </w:p>
          <w:p w:rsidR="002565B9" w:rsidRPr="002565B9" w:rsidRDefault="002565B9" w:rsidP="002565B9">
            <w:pPr>
              <w:spacing w:line="280" w:lineRule="exact"/>
              <w:jc w:val="center"/>
              <w:rPr>
                <w:rFonts w:ascii="仿宋_GB2312" w:eastAsia="仿宋_GB2312" w:hint="eastAsia"/>
                <w:color w:val="000000"/>
                <w:szCs w:val="21"/>
              </w:rPr>
            </w:pPr>
            <w:r w:rsidRPr="002565B9">
              <w:rPr>
                <w:rFonts w:ascii="仿宋_GB2312" w:eastAsia="仿宋_GB2312" w:hint="eastAsia"/>
                <w:color w:val="000000"/>
                <w:szCs w:val="21"/>
              </w:rPr>
              <w:t>2.广州市白云区江高镇交通路10号白云区第二人民医院高塘门诊二楼</w:t>
            </w:r>
          </w:p>
        </w:tc>
        <w:tc>
          <w:tcPr>
            <w:tcW w:w="1628" w:type="dxa"/>
            <w:vAlign w:val="center"/>
          </w:tcPr>
          <w:p w:rsidR="002565B9" w:rsidRPr="002565B9" w:rsidRDefault="002565B9" w:rsidP="002565B9">
            <w:pPr>
              <w:spacing w:line="280" w:lineRule="exact"/>
              <w:rPr>
                <w:rFonts w:ascii="仿宋_GB2312" w:eastAsia="仿宋_GB2312" w:hint="eastAsia"/>
                <w:color w:val="000000"/>
                <w:szCs w:val="21"/>
              </w:rPr>
            </w:pPr>
            <w:r w:rsidRPr="002565B9">
              <w:rPr>
                <w:rFonts w:ascii="仿宋_GB2312" w:eastAsia="仿宋_GB2312" w:hint="eastAsia"/>
                <w:color w:val="000000"/>
                <w:szCs w:val="21"/>
              </w:rPr>
              <w:t>020-66230518</w:t>
            </w:r>
          </w:p>
          <w:p w:rsidR="002565B9" w:rsidRPr="002565B9" w:rsidRDefault="002565B9" w:rsidP="002565B9">
            <w:pPr>
              <w:spacing w:line="280" w:lineRule="exact"/>
              <w:rPr>
                <w:rFonts w:ascii="仿宋_GB2312" w:eastAsia="仿宋_GB2312" w:hint="eastAsia"/>
                <w:color w:val="000000"/>
                <w:szCs w:val="21"/>
              </w:rPr>
            </w:pPr>
            <w:r w:rsidRPr="002565B9">
              <w:rPr>
                <w:rFonts w:ascii="仿宋_GB2312" w:eastAsia="仿宋_GB2312" w:hint="eastAsia"/>
                <w:color w:val="000000"/>
                <w:szCs w:val="21"/>
              </w:rPr>
              <w:t>020-86200272</w:t>
            </w:r>
          </w:p>
        </w:tc>
        <w:tc>
          <w:tcPr>
            <w:tcW w:w="1612" w:type="dxa"/>
            <w:vAlign w:val="center"/>
          </w:tcPr>
          <w:p w:rsidR="002565B9" w:rsidRPr="002565B9" w:rsidRDefault="002565B9" w:rsidP="002565B9">
            <w:pPr>
              <w:spacing w:line="280" w:lineRule="exact"/>
              <w:rPr>
                <w:rFonts w:ascii="仿宋_GB2312" w:eastAsia="仿宋_GB2312" w:hint="eastAsia"/>
                <w:color w:val="000000"/>
                <w:szCs w:val="21"/>
              </w:rPr>
            </w:pPr>
            <w:r w:rsidRPr="002565B9">
              <w:rPr>
                <w:rFonts w:ascii="仿宋_GB2312" w:eastAsia="仿宋_GB2312" w:hint="eastAsia"/>
                <w:color w:val="000000"/>
                <w:szCs w:val="21"/>
              </w:rPr>
              <w:t>020-37236651</w:t>
            </w:r>
          </w:p>
          <w:p w:rsidR="002565B9" w:rsidRPr="002565B9" w:rsidRDefault="002565B9" w:rsidP="002565B9">
            <w:pPr>
              <w:spacing w:line="280" w:lineRule="exact"/>
              <w:rPr>
                <w:rFonts w:ascii="仿宋_GB2312" w:eastAsia="仿宋_GB2312" w:hint="eastAsia"/>
                <w:color w:val="000000"/>
                <w:szCs w:val="21"/>
              </w:rPr>
            </w:pPr>
            <w:r w:rsidRPr="002565B9">
              <w:rPr>
                <w:rFonts w:ascii="仿宋_GB2312" w:eastAsia="仿宋_GB2312" w:hint="eastAsia"/>
                <w:color w:val="000000"/>
                <w:szCs w:val="21"/>
              </w:rPr>
              <w:t>020-86602591</w:t>
            </w:r>
          </w:p>
        </w:tc>
        <w:tc>
          <w:tcPr>
            <w:tcW w:w="5831" w:type="dxa"/>
            <w:vAlign w:val="center"/>
          </w:tcPr>
          <w:p w:rsidR="002565B9" w:rsidRPr="002565B9" w:rsidRDefault="002565B9" w:rsidP="002565B9">
            <w:pPr>
              <w:spacing w:line="280" w:lineRule="exact"/>
              <w:rPr>
                <w:rFonts w:ascii="仿宋_GB2312" w:eastAsia="仿宋_GB2312" w:hAnsi="宋体" w:cs="宋体" w:hint="eastAsia"/>
                <w:color w:val="000000"/>
                <w:kern w:val="0"/>
                <w:sz w:val="24"/>
                <w:szCs w:val="21"/>
              </w:rPr>
            </w:pPr>
            <w:r w:rsidRPr="002565B9">
              <w:rPr>
                <w:rFonts w:ascii="仿宋_GB2312" w:eastAsia="仿宋_GB2312" w:hAnsi="宋体" w:cs="宋体" w:hint="eastAsia"/>
                <w:color w:val="000000"/>
                <w:kern w:val="0"/>
                <w:sz w:val="24"/>
                <w:szCs w:val="21"/>
              </w:rPr>
              <w:t>时间：10月9日至18日（周六日、法定节假日不体检）。</w:t>
            </w:r>
          </w:p>
          <w:p w:rsidR="002565B9" w:rsidRPr="002565B9" w:rsidRDefault="002565B9" w:rsidP="002565B9">
            <w:pPr>
              <w:spacing w:line="280" w:lineRule="exact"/>
              <w:rPr>
                <w:rFonts w:ascii="仿宋_GB2312" w:eastAsia="仿宋_GB2312" w:hAnsi="宋体" w:cs="宋体" w:hint="eastAsia"/>
                <w:color w:val="000000"/>
                <w:kern w:val="0"/>
                <w:sz w:val="24"/>
                <w:szCs w:val="21"/>
              </w:rPr>
            </w:pPr>
            <w:r w:rsidRPr="002565B9">
              <w:rPr>
                <w:rFonts w:ascii="仿宋_GB2312" w:eastAsia="仿宋_GB2312" w:hAnsi="宋体" w:cs="宋体" w:hint="eastAsia"/>
                <w:color w:val="000000"/>
                <w:kern w:val="0"/>
                <w:sz w:val="24"/>
                <w:szCs w:val="21"/>
              </w:rPr>
              <w:t>预约方式：①南方医科大学南方医院白云分院：微信小程序“南方医科大学南方医院白云分院”→体检服务-体检预约；②白云区第二人民医院：微信公众号“广州市白云区第二人民医院”→“服务”栏目中“我的账号”→体检预约→教师资格体检</w:t>
            </w:r>
          </w:p>
          <w:p w:rsidR="002565B9" w:rsidRPr="002565B9" w:rsidRDefault="002565B9" w:rsidP="002565B9">
            <w:pPr>
              <w:spacing w:line="280" w:lineRule="exact"/>
              <w:rPr>
                <w:rFonts w:ascii="仿宋_GB2312" w:eastAsia="仿宋_GB2312" w:hAnsi="宋体" w:cs="宋体" w:hint="eastAsia"/>
                <w:color w:val="000000"/>
                <w:kern w:val="0"/>
                <w:sz w:val="24"/>
                <w:szCs w:val="21"/>
              </w:rPr>
            </w:pPr>
            <w:r w:rsidRPr="002565B9">
              <w:rPr>
                <w:rFonts w:ascii="仿宋_GB2312" w:eastAsia="仿宋_GB2312" w:hAnsi="宋体" w:cs="宋体" w:hint="eastAsia"/>
                <w:color w:val="000000"/>
                <w:kern w:val="0"/>
                <w:sz w:val="24"/>
                <w:szCs w:val="21"/>
              </w:rPr>
              <w:t>携带材料：1.身份证原件；2.大一寸免冠证件彩照1张。</w:t>
            </w:r>
          </w:p>
          <w:p w:rsidR="002565B9" w:rsidRPr="002565B9" w:rsidRDefault="002565B9" w:rsidP="002565B9">
            <w:pPr>
              <w:pStyle w:val="a7"/>
              <w:spacing w:before="0" w:beforeAutospacing="0" w:after="0" w:afterAutospacing="0" w:line="280" w:lineRule="exact"/>
              <w:rPr>
                <w:rFonts w:ascii="仿宋_GB2312" w:eastAsia="仿宋_GB2312" w:hint="eastAsia"/>
                <w:color w:val="000000"/>
                <w:szCs w:val="21"/>
              </w:rPr>
            </w:pPr>
            <w:r w:rsidRPr="002565B9">
              <w:rPr>
                <w:rFonts w:ascii="仿宋_GB2312" w:eastAsia="仿宋_GB2312" w:hint="eastAsia"/>
                <w:color w:val="000000"/>
                <w:szCs w:val="21"/>
              </w:rPr>
              <w:t>其他要求：1.健康申报卡、行程码、健康码绿码；2.来自本市防范区或外市来穗人员需持48小时核酸阴性证明，如有最新要求按照广州疾控发布最新公告执行或留意医院公众号最新消息；3.因有抽血项目（须空腹），请在上午10:00前报到，下午不体检。</w:t>
            </w:r>
          </w:p>
        </w:tc>
        <w:tc>
          <w:tcPr>
            <w:tcW w:w="1037" w:type="dxa"/>
            <w:shd w:val="clear" w:color="auto" w:fill="auto"/>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p>
        </w:tc>
      </w:tr>
      <w:tr w:rsidR="002565B9" w:rsidRPr="002565B9" w:rsidTr="002565B9">
        <w:trPr>
          <w:trHeight w:val="1405"/>
          <w:jc w:val="center"/>
        </w:trPr>
        <w:tc>
          <w:tcPr>
            <w:tcW w:w="985"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黄埔区</w:t>
            </w:r>
          </w:p>
        </w:tc>
        <w:tc>
          <w:tcPr>
            <w:tcW w:w="1272"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广州开发区医院西区院区</w:t>
            </w:r>
          </w:p>
          <w:p w:rsidR="002565B9" w:rsidRPr="002565B9" w:rsidRDefault="002565B9" w:rsidP="002565B9">
            <w:pPr>
              <w:spacing w:line="280" w:lineRule="exact"/>
              <w:jc w:val="center"/>
              <w:rPr>
                <w:rFonts w:ascii="仿宋_GB2312" w:eastAsia="仿宋_GB2312" w:hAnsi="Times New Roman" w:cs="Times New Roman" w:hint="eastAsia"/>
                <w:color w:val="000000"/>
                <w:szCs w:val="21"/>
              </w:rPr>
            </w:pPr>
          </w:p>
        </w:tc>
        <w:tc>
          <w:tcPr>
            <w:tcW w:w="1829"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广州市黄埔区友谊路196号（广州开发区医院健康管理科）</w:t>
            </w:r>
          </w:p>
        </w:tc>
        <w:tc>
          <w:tcPr>
            <w:tcW w:w="1628" w:type="dxa"/>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020-82215581</w:t>
            </w:r>
          </w:p>
          <w:p w:rsidR="002565B9" w:rsidRPr="002565B9" w:rsidRDefault="002565B9" w:rsidP="002565B9">
            <w:pPr>
              <w:spacing w:line="280" w:lineRule="exact"/>
              <w:rPr>
                <w:rFonts w:ascii="仿宋_GB2312" w:eastAsia="仿宋_GB2312" w:hAnsi="Times New Roman" w:cs="Times New Roman" w:hint="eastAsia"/>
                <w:color w:val="000000"/>
                <w:szCs w:val="21"/>
              </w:rPr>
            </w:pPr>
          </w:p>
        </w:tc>
        <w:tc>
          <w:tcPr>
            <w:tcW w:w="1612" w:type="dxa"/>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p>
        </w:tc>
        <w:tc>
          <w:tcPr>
            <w:tcW w:w="5831" w:type="dxa"/>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申请人请关注“广州开发区医院健康管理科”微信公众号并预约。时间：10月9日至10月18日。周一至周六上午8：00-11：30。要求：粤康码绿码；带身份证；空腹。法定节假日及周日不体检。</w:t>
            </w:r>
          </w:p>
        </w:tc>
        <w:tc>
          <w:tcPr>
            <w:tcW w:w="1037" w:type="dxa"/>
            <w:shd w:val="clear" w:color="auto" w:fill="auto"/>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10月9日可体检</w:t>
            </w:r>
          </w:p>
        </w:tc>
      </w:tr>
      <w:tr w:rsidR="002565B9" w:rsidRPr="002565B9" w:rsidTr="002565B9">
        <w:trPr>
          <w:trHeight w:val="845"/>
          <w:jc w:val="center"/>
        </w:trPr>
        <w:tc>
          <w:tcPr>
            <w:tcW w:w="985"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增城区</w:t>
            </w:r>
          </w:p>
        </w:tc>
        <w:tc>
          <w:tcPr>
            <w:tcW w:w="1272"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增城区中医医院</w:t>
            </w:r>
          </w:p>
        </w:tc>
        <w:tc>
          <w:tcPr>
            <w:tcW w:w="1829"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增城区荔城街民生路50号（一楼体检科）——增城广场东侧</w:t>
            </w:r>
          </w:p>
        </w:tc>
        <w:tc>
          <w:tcPr>
            <w:tcW w:w="1628" w:type="dxa"/>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020-61738245020-61738108</w:t>
            </w:r>
          </w:p>
        </w:tc>
        <w:tc>
          <w:tcPr>
            <w:tcW w:w="1612" w:type="dxa"/>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p>
        </w:tc>
        <w:tc>
          <w:tcPr>
            <w:tcW w:w="5831" w:type="dxa"/>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关注“增城区中医医院”微信公众号并预约。时间：10月9日至10月18日。周一至周六上午8：00-11：00。要求：穗（粤）康码绿码；带身份证原件；空腹。10月16日（周日）不安排体检。</w:t>
            </w:r>
          </w:p>
        </w:tc>
        <w:tc>
          <w:tcPr>
            <w:tcW w:w="1037" w:type="dxa"/>
            <w:shd w:val="clear" w:color="auto" w:fill="auto"/>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10月9日可体检</w:t>
            </w:r>
          </w:p>
        </w:tc>
      </w:tr>
      <w:tr w:rsidR="002565B9" w:rsidRPr="002565B9" w:rsidTr="002565B9">
        <w:trPr>
          <w:trHeight w:val="915"/>
          <w:jc w:val="center"/>
        </w:trPr>
        <w:tc>
          <w:tcPr>
            <w:tcW w:w="985"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lastRenderedPageBreak/>
              <w:t>番禺区</w:t>
            </w:r>
          </w:p>
        </w:tc>
        <w:tc>
          <w:tcPr>
            <w:tcW w:w="1272"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番禺区何贤纪念医院</w:t>
            </w:r>
          </w:p>
        </w:tc>
        <w:tc>
          <w:tcPr>
            <w:tcW w:w="1829"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番禺区市桥街清河东路2号</w:t>
            </w:r>
          </w:p>
        </w:tc>
        <w:tc>
          <w:tcPr>
            <w:tcW w:w="1628" w:type="dxa"/>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020-39152276</w:t>
            </w:r>
          </w:p>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020-39152269</w:t>
            </w:r>
          </w:p>
        </w:tc>
        <w:tc>
          <w:tcPr>
            <w:tcW w:w="1612" w:type="dxa"/>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p>
        </w:tc>
        <w:tc>
          <w:tcPr>
            <w:tcW w:w="5831" w:type="dxa"/>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体检时间：10月9日至10月18日。周一至周六上午8：00-11：30，周日不体检。</w:t>
            </w:r>
          </w:p>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预约方式：关注“广州市番禺区何贤纪念医院”微信公众号，进入预约挂号   → 选择“何贤院区（市桥清河东路2号）”→    体检科→ 教师体检 →  选择日期及时间并确认→ 0元支付→  挂号成功并截图保存。</w:t>
            </w:r>
          </w:p>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 xml:space="preserve"> 携带材料：身份证原件</w:t>
            </w:r>
          </w:p>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 xml:space="preserve"> 其他要求：1.穗康码绿码；2.外市来穗人员需持48小时核酸阴性证明；3.行程码带星号需持48小时核酸阴性证明；4.抽血前（须空腹），请在上午11:00前报到，下午不体检。</w:t>
            </w:r>
          </w:p>
        </w:tc>
        <w:tc>
          <w:tcPr>
            <w:tcW w:w="1037" w:type="dxa"/>
            <w:shd w:val="clear" w:color="auto" w:fill="auto"/>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10月9日可体检</w:t>
            </w:r>
          </w:p>
        </w:tc>
      </w:tr>
      <w:tr w:rsidR="002565B9" w:rsidRPr="002565B9" w:rsidTr="002565B9">
        <w:trPr>
          <w:trHeight w:val="1692"/>
          <w:jc w:val="center"/>
        </w:trPr>
        <w:tc>
          <w:tcPr>
            <w:tcW w:w="985"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从化区</w:t>
            </w:r>
          </w:p>
        </w:tc>
        <w:tc>
          <w:tcPr>
            <w:tcW w:w="1272"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南方医科大学第五附属医院</w:t>
            </w:r>
          </w:p>
        </w:tc>
        <w:tc>
          <w:tcPr>
            <w:tcW w:w="1829"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从化区从城大道566号南方医科大学第五附属医院云星楼健康管理中心一楼</w:t>
            </w:r>
          </w:p>
        </w:tc>
        <w:tc>
          <w:tcPr>
            <w:tcW w:w="1628" w:type="dxa"/>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020-61780116</w:t>
            </w:r>
          </w:p>
        </w:tc>
        <w:tc>
          <w:tcPr>
            <w:tcW w:w="1612" w:type="dxa"/>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p>
        </w:tc>
        <w:tc>
          <w:tcPr>
            <w:tcW w:w="5831" w:type="dxa"/>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时间：10月9日至10月18日，周一至周六上午9：00—11：00体检，其他时间均不体检。 2、关注“南方医科大学第五附属医院或南医五附院健康管理科“微信公众号”体检预约。3、需带身份证原件或电子身份证，空腹，出示穗康码及行程码。</w:t>
            </w:r>
          </w:p>
        </w:tc>
        <w:tc>
          <w:tcPr>
            <w:tcW w:w="1037" w:type="dxa"/>
            <w:shd w:val="clear" w:color="auto" w:fill="auto"/>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p>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10月9日可体检</w:t>
            </w:r>
          </w:p>
        </w:tc>
      </w:tr>
      <w:tr w:rsidR="002565B9" w:rsidRPr="002565B9" w:rsidTr="002565B9">
        <w:trPr>
          <w:trHeight w:val="804"/>
          <w:jc w:val="center"/>
        </w:trPr>
        <w:tc>
          <w:tcPr>
            <w:tcW w:w="985"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花都区</w:t>
            </w:r>
          </w:p>
        </w:tc>
        <w:tc>
          <w:tcPr>
            <w:tcW w:w="1272"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花都区人民医院</w:t>
            </w:r>
          </w:p>
        </w:tc>
        <w:tc>
          <w:tcPr>
            <w:tcW w:w="1829"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花都区新华街新华路48号</w:t>
            </w:r>
          </w:p>
        </w:tc>
        <w:tc>
          <w:tcPr>
            <w:tcW w:w="1628" w:type="dxa"/>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020-36830285</w:t>
            </w:r>
          </w:p>
        </w:tc>
        <w:tc>
          <w:tcPr>
            <w:tcW w:w="1612" w:type="dxa"/>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p>
        </w:tc>
        <w:tc>
          <w:tcPr>
            <w:tcW w:w="5831" w:type="dxa"/>
            <w:vAlign w:val="center"/>
          </w:tcPr>
          <w:p w:rsidR="002565B9" w:rsidRPr="002565B9" w:rsidRDefault="002565B9" w:rsidP="002565B9">
            <w:pPr>
              <w:spacing w:line="280" w:lineRule="exact"/>
              <w:rPr>
                <w:rFonts w:ascii="仿宋_GB2312" w:eastAsia="仿宋_GB2312" w:hAnsi="Times New Roman" w:cs="Times New Roman" w:hint="eastAsia"/>
              </w:rPr>
            </w:pPr>
            <w:r w:rsidRPr="002565B9">
              <w:rPr>
                <w:rFonts w:ascii="仿宋_GB2312" w:eastAsia="仿宋_GB2312" w:hAnsi="Times New Roman" w:cs="Times New Roman" w:hint="eastAsia"/>
                <w:color w:val="000000"/>
                <w:szCs w:val="21"/>
              </w:rPr>
              <w:t>关注“广州市花都区人民医院体检中心”微信公众号并预约，体检时间：10月9日至10月18日（周日除外）上午08:00-11:30。</w:t>
            </w:r>
          </w:p>
        </w:tc>
        <w:tc>
          <w:tcPr>
            <w:tcW w:w="1037" w:type="dxa"/>
            <w:shd w:val="clear" w:color="auto" w:fill="auto"/>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10月9日可体检</w:t>
            </w:r>
          </w:p>
        </w:tc>
      </w:tr>
      <w:tr w:rsidR="002565B9" w:rsidRPr="002565B9" w:rsidTr="002565B9">
        <w:trPr>
          <w:trHeight w:val="880"/>
          <w:jc w:val="center"/>
        </w:trPr>
        <w:tc>
          <w:tcPr>
            <w:tcW w:w="985"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南沙区</w:t>
            </w:r>
          </w:p>
        </w:tc>
        <w:tc>
          <w:tcPr>
            <w:tcW w:w="1272"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广州市第一人民医院南沙医院</w:t>
            </w:r>
          </w:p>
        </w:tc>
        <w:tc>
          <w:tcPr>
            <w:tcW w:w="1829" w:type="dxa"/>
            <w:vAlign w:val="center"/>
          </w:tcPr>
          <w:p w:rsidR="002565B9" w:rsidRPr="002565B9" w:rsidRDefault="002565B9" w:rsidP="002565B9">
            <w:pPr>
              <w:spacing w:line="280" w:lineRule="exact"/>
              <w:jc w:val="center"/>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南沙区丰泽东路105号</w:t>
            </w:r>
          </w:p>
        </w:tc>
        <w:tc>
          <w:tcPr>
            <w:tcW w:w="1628" w:type="dxa"/>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020-22903619</w:t>
            </w:r>
          </w:p>
        </w:tc>
        <w:tc>
          <w:tcPr>
            <w:tcW w:w="1612" w:type="dxa"/>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p>
        </w:tc>
        <w:tc>
          <w:tcPr>
            <w:tcW w:w="5831" w:type="dxa"/>
            <w:vAlign w:val="center"/>
          </w:tcPr>
          <w:p w:rsidR="002565B9" w:rsidRPr="002565B9" w:rsidRDefault="002565B9" w:rsidP="002565B9">
            <w:pPr>
              <w:numPr>
                <w:ilvl w:val="0"/>
                <w:numId w:val="1"/>
              </w:num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时间：10月9日至10月18日。</w:t>
            </w:r>
          </w:p>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2、周一至周五上午08:00-11:30，周六日、法定节假日不体检 3、带身份证原件</w:t>
            </w:r>
          </w:p>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其他要求：出示穗康码及行程码。1.穗康码绿码；2.所在地区为</w:t>
            </w:r>
            <w:r w:rsidRPr="002565B9">
              <w:rPr>
                <w:rFonts w:ascii="仿宋_GB2312" w:eastAsia="仿宋_GB2312" w:hAnsi="Times New Roman" w:cs="Times New Roman" w:hint="eastAsia"/>
              </w:rPr>
              <w:t>病历案发点需要持有24小时核酸并出示3天2检核酸检测结果</w:t>
            </w:r>
            <w:r w:rsidRPr="002565B9">
              <w:rPr>
                <w:rFonts w:ascii="仿宋_GB2312" w:eastAsia="仿宋_GB2312" w:hAnsi="Times New Roman" w:cs="Times New Roman" w:hint="eastAsia"/>
                <w:color w:val="000000"/>
                <w:szCs w:val="21"/>
              </w:rPr>
              <w:t>；3.抽血前（须空腹），请在上午11:00前报到，下午不体检。4.疫情防控期间需进行人员分流，请按温馨提示短信时间前往体检，如人数较多，请耐心等候</w:t>
            </w:r>
          </w:p>
        </w:tc>
        <w:tc>
          <w:tcPr>
            <w:tcW w:w="1037" w:type="dxa"/>
            <w:shd w:val="clear" w:color="auto" w:fill="auto"/>
            <w:vAlign w:val="center"/>
          </w:tcPr>
          <w:p w:rsidR="002565B9" w:rsidRPr="002565B9" w:rsidRDefault="002565B9" w:rsidP="002565B9">
            <w:pPr>
              <w:spacing w:line="280" w:lineRule="exact"/>
              <w:rPr>
                <w:rFonts w:ascii="仿宋_GB2312" w:eastAsia="仿宋_GB2312" w:hAnsi="Times New Roman" w:cs="Times New Roman" w:hint="eastAsia"/>
                <w:color w:val="000000"/>
                <w:szCs w:val="21"/>
              </w:rPr>
            </w:pPr>
            <w:r w:rsidRPr="002565B9">
              <w:rPr>
                <w:rFonts w:ascii="仿宋_GB2312" w:eastAsia="仿宋_GB2312" w:hAnsi="Times New Roman" w:cs="Times New Roman" w:hint="eastAsia"/>
                <w:color w:val="000000"/>
                <w:szCs w:val="21"/>
              </w:rPr>
              <w:t>10月9日可体检</w:t>
            </w:r>
          </w:p>
          <w:p w:rsidR="002565B9" w:rsidRPr="002565B9" w:rsidRDefault="002565B9" w:rsidP="002565B9">
            <w:pPr>
              <w:spacing w:line="280" w:lineRule="exact"/>
              <w:rPr>
                <w:rFonts w:ascii="仿宋_GB2312" w:eastAsia="仿宋_GB2312" w:hAnsi="Times New Roman" w:cs="Times New Roman" w:hint="eastAsia"/>
                <w:color w:val="000000"/>
                <w:szCs w:val="21"/>
              </w:rPr>
            </w:pPr>
          </w:p>
        </w:tc>
      </w:tr>
    </w:tbl>
    <w:p w:rsidR="00736172" w:rsidRPr="002565B9" w:rsidRDefault="00736172" w:rsidP="002565B9">
      <w:pPr>
        <w:spacing w:line="280" w:lineRule="exact"/>
        <w:rPr>
          <w:rFonts w:ascii="Times New Roman" w:hAnsi="Times New Roman" w:cs="Times New Roman"/>
          <w:color w:val="000000"/>
          <w:sz w:val="18"/>
          <w:szCs w:val="18"/>
        </w:rPr>
      </w:pPr>
    </w:p>
    <w:sectPr w:rsidR="00736172" w:rsidRPr="002565B9" w:rsidSect="002565B9">
      <w:pgSz w:w="16838" w:h="11906" w:orient="landscape"/>
      <w:pgMar w:top="1985" w:right="1531" w:bottom="1588" w:left="204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D9F" w:rsidRDefault="008F6D9F" w:rsidP="002565B9">
      <w:r>
        <w:separator/>
      </w:r>
    </w:p>
  </w:endnote>
  <w:endnote w:type="continuationSeparator" w:id="0">
    <w:p w:rsidR="008F6D9F" w:rsidRDefault="008F6D9F" w:rsidP="00256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D9F" w:rsidRDefault="008F6D9F" w:rsidP="002565B9">
      <w:r>
        <w:separator/>
      </w:r>
    </w:p>
  </w:footnote>
  <w:footnote w:type="continuationSeparator" w:id="0">
    <w:p w:rsidR="008F6D9F" w:rsidRDefault="008F6D9F" w:rsidP="002565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D62FC"/>
    <w:multiLevelType w:val="multilevel"/>
    <w:tmpl w:val="5216B044"/>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689"/>
    <w:rsid w:val="00005414"/>
    <w:rsid w:val="00027BC3"/>
    <w:rsid w:val="00031C55"/>
    <w:rsid w:val="000526A0"/>
    <w:rsid w:val="000833DC"/>
    <w:rsid w:val="00087D26"/>
    <w:rsid w:val="00093BAB"/>
    <w:rsid w:val="000C554D"/>
    <w:rsid w:val="0011112B"/>
    <w:rsid w:val="001319A0"/>
    <w:rsid w:val="0014103F"/>
    <w:rsid w:val="001862FD"/>
    <w:rsid w:val="001C05C5"/>
    <w:rsid w:val="001D21A0"/>
    <w:rsid w:val="001E07FB"/>
    <w:rsid w:val="002258DB"/>
    <w:rsid w:val="002565B9"/>
    <w:rsid w:val="0029040F"/>
    <w:rsid w:val="00297CC1"/>
    <w:rsid w:val="002E27F8"/>
    <w:rsid w:val="002E4B8C"/>
    <w:rsid w:val="0030277D"/>
    <w:rsid w:val="00306DDE"/>
    <w:rsid w:val="003240CE"/>
    <w:rsid w:val="003E2DA5"/>
    <w:rsid w:val="003F2BEC"/>
    <w:rsid w:val="00424691"/>
    <w:rsid w:val="0043233B"/>
    <w:rsid w:val="00454992"/>
    <w:rsid w:val="0049591C"/>
    <w:rsid w:val="00536DD3"/>
    <w:rsid w:val="00584A9E"/>
    <w:rsid w:val="00590261"/>
    <w:rsid w:val="005B2979"/>
    <w:rsid w:val="0064712F"/>
    <w:rsid w:val="00710C6E"/>
    <w:rsid w:val="0071274D"/>
    <w:rsid w:val="00736172"/>
    <w:rsid w:val="0074262A"/>
    <w:rsid w:val="00754689"/>
    <w:rsid w:val="0079223E"/>
    <w:rsid w:val="007C2129"/>
    <w:rsid w:val="00866B7B"/>
    <w:rsid w:val="00873518"/>
    <w:rsid w:val="008955EA"/>
    <w:rsid w:val="00895A1A"/>
    <w:rsid w:val="008A70FB"/>
    <w:rsid w:val="008B4EFE"/>
    <w:rsid w:val="008C7C66"/>
    <w:rsid w:val="008D5C5E"/>
    <w:rsid w:val="008E5402"/>
    <w:rsid w:val="008F6D9F"/>
    <w:rsid w:val="009015E4"/>
    <w:rsid w:val="0094444B"/>
    <w:rsid w:val="00993F85"/>
    <w:rsid w:val="009D62B6"/>
    <w:rsid w:val="00A22BE0"/>
    <w:rsid w:val="00A33015"/>
    <w:rsid w:val="00A46659"/>
    <w:rsid w:val="00B06D41"/>
    <w:rsid w:val="00B34D9B"/>
    <w:rsid w:val="00B36DA2"/>
    <w:rsid w:val="00B45BC3"/>
    <w:rsid w:val="00B75438"/>
    <w:rsid w:val="00B902F0"/>
    <w:rsid w:val="00C74772"/>
    <w:rsid w:val="00C90A15"/>
    <w:rsid w:val="00C95114"/>
    <w:rsid w:val="00C9700F"/>
    <w:rsid w:val="00C97465"/>
    <w:rsid w:val="00CA5A3C"/>
    <w:rsid w:val="00CD76F1"/>
    <w:rsid w:val="00CE3EB0"/>
    <w:rsid w:val="00CE3ED1"/>
    <w:rsid w:val="00D164B8"/>
    <w:rsid w:val="00D326F3"/>
    <w:rsid w:val="00D768FE"/>
    <w:rsid w:val="00D9159A"/>
    <w:rsid w:val="00DB784C"/>
    <w:rsid w:val="00DC44D2"/>
    <w:rsid w:val="00DC5728"/>
    <w:rsid w:val="00DF2F91"/>
    <w:rsid w:val="00E22929"/>
    <w:rsid w:val="00E264C9"/>
    <w:rsid w:val="00E35299"/>
    <w:rsid w:val="00E536D5"/>
    <w:rsid w:val="00E75EA2"/>
    <w:rsid w:val="00E8200F"/>
    <w:rsid w:val="00EB7D3A"/>
    <w:rsid w:val="00EC354F"/>
    <w:rsid w:val="00EC5757"/>
    <w:rsid w:val="00F269A0"/>
    <w:rsid w:val="00F34BDD"/>
    <w:rsid w:val="00F3680F"/>
    <w:rsid w:val="00F52822"/>
    <w:rsid w:val="00F6010F"/>
    <w:rsid w:val="00F6421D"/>
    <w:rsid w:val="00F90BD9"/>
    <w:rsid w:val="00FA0568"/>
    <w:rsid w:val="00FC1891"/>
    <w:rsid w:val="00FC1F55"/>
    <w:rsid w:val="00FE33D5"/>
    <w:rsid w:val="02C77E1A"/>
    <w:rsid w:val="09223BC5"/>
    <w:rsid w:val="0A5C7CA1"/>
    <w:rsid w:val="0C2A08FD"/>
    <w:rsid w:val="0EB17A28"/>
    <w:rsid w:val="104A0F1F"/>
    <w:rsid w:val="117D1756"/>
    <w:rsid w:val="1A785A2C"/>
    <w:rsid w:val="1AF55863"/>
    <w:rsid w:val="20BD49AD"/>
    <w:rsid w:val="2176011F"/>
    <w:rsid w:val="246F0FCF"/>
    <w:rsid w:val="284371BC"/>
    <w:rsid w:val="2B284297"/>
    <w:rsid w:val="33106913"/>
    <w:rsid w:val="36AF296E"/>
    <w:rsid w:val="390C7E78"/>
    <w:rsid w:val="39511026"/>
    <w:rsid w:val="3AFA27F3"/>
    <w:rsid w:val="3CAA0E96"/>
    <w:rsid w:val="40E269EB"/>
    <w:rsid w:val="42E35A0F"/>
    <w:rsid w:val="43A20441"/>
    <w:rsid w:val="447F1143"/>
    <w:rsid w:val="4638758C"/>
    <w:rsid w:val="48AB0D4B"/>
    <w:rsid w:val="48AF5C97"/>
    <w:rsid w:val="4A964BBA"/>
    <w:rsid w:val="4B697D76"/>
    <w:rsid w:val="4FFF248B"/>
    <w:rsid w:val="53942CD6"/>
    <w:rsid w:val="560338F5"/>
    <w:rsid w:val="5AB649D5"/>
    <w:rsid w:val="5F154F8A"/>
    <w:rsid w:val="63202556"/>
    <w:rsid w:val="73DE4250"/>
    <w:rsid w:val="74A97087"/>
    <w:rsid w:val="75A50FE8"/>
    <w:rsid w:val="7BC50102"/>
    <w:rsid w:val="7BD74AE6"/>
    <w:rsid w:val="7F8B7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72BCC6-3FF8-40C8-AF5A-17F319F5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qFormat/>
    <w:rPr>
      <w:kern w:val="2"/>
      <w:sz w:val="18"/>
      <w:szCs w:val="18"/>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paragraph" w:styleId="a5">
    <w:name w:val="Balloon Text"/>
    <w:basedOn w:val="a"/>
    <w:semiHidden/>
    <w:rPr>
      <w:sz w:val="18"/>
      <w:szCs w:val="18"/>
    </w:rPr>
  </w:style>
  <w:style w:type="character" w:customStyle="1" w:styleId="Char0">
    <w:name w:val="页脚 Char"/>
    <w:link w:val="a6"/>
    <w:rPr>
      <w:kern w:val="2"/>
      <w:sz w:val="18"/>
      <w:szCs w:val="18"/>
    </w:rPr>
  </w:style>
  <w:style w:type="paragraph" w:styleId="a6">
    <w:name w:val="footer"/>
    <w:basedOn w:val="a"/>
    <w:link w:val="Char0"/>
    <w:qFormat/>
    <w:pPr>
      <w:tabs>
        <w:tab w:val="center" w:pos="4153"/>
        <w:tab w:val="right" w:pos="8306"/>
      </w:tabs>
      <w:snapToGrid w:val="0"/>
      <w:jc w:val="left"/>
    </w:pPr>
    <w:rPr>
      <w:sz w:val="18"/>
      <w:szCs w:val="18"/>
    </w:rPr>
  </w:style>
  <w:style w:type="paragraph" w:styleId="a7">
    <w:name w:val="Normal (Web)"/>
    <w:basedOn w:val="a"/>
    <w:uiPriority w:val="99"/>
    <w:unhideWhenUsed/>
    <w:qFormat/>
    <w:rsid w:val="002565B9"/>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D6D0F-AB7A-4CB9-8438-93E4B7770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378</Words>
  <Characters>2161</Characters>
  <Application>Microsoft Office Word</Application>
  <DocSecurity>0</DocSecurity>
  <Lines>18</Lines>
  <Paragraphs>5</Paragraphs>
  <ScaleCrop>false</ScaleCrop>
  <Company>Microsoft</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肖杰</cp:lastModifiedBy>
  <cp:revision>3</cp:revision>
  <dcterms:created xsi:type="dcterms:W3CDTF">2022-09-27T11:01:00Z</dcterms:created>
  <dcterms:modified xsi:type="dcterms:W3CDTF">2022-09-27T08:49:00Z</dcterms:modified>
</cp:coreProperties>
</file>